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08" w:rsidRPr="0061670B" w:rsidRDefault="00E83286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>CONSEPTUAL STUDY</w:t>
      </w:r>
      <w:r w:rsidR="004A184B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OF VEDANASTHAPAN </w:t>
      </w:r>
      <w:r w:rsidR="00CA3F9A" w:rsidRPr="0061670B">
        <w:rPr>
          <w:rFonts w:ascii="Times New Roman" w:hAnsi="Times New Roman" w:cs="Times New Roman"/>
          <w:b/>
          <w:bCs/>
          <w:sz w:val="24"/>
          <w:szCs w:val="24"/>
        </w:rPr>
        <w:t>GANA IN PAIN MANGEMENT</w:t>
      </w:r>
      <w:r w:rsidR="00496E03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5000" w:rsidRPr="0061670B" w:rsidRDefault="00945000" w:rsidP="00532F0A">
      <w:pPr>
        <w:spacing w:before="272" w:line="240" w:lineRule="auto"/>
        <w:ind w:right="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670B">
        <w:rPr>
          <w:rFonts w:ascii="Times New Roman" w:hAnsi="Times New Roman" w:cs="Times New Roman"/>
          <w:b/>
          <w:bCs/>
          <w:sz w:val="24"/>
          <w:szCs w:val="24"/>
        </w:rPr>
        <w:t>Vd</w:t>
      </w:r>
      <w:proofErr w:type="spellEnd"/>
      <w:r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1670B">
        <w:rPr>
          <w:rFonts w:ascii="Times New Roman" w:hAnsi="Times New Roman" w:cs="Times New Roman"/>
          <w:b/>
          <w:bCs/>
          <w:sz w:val="24"/>
          <w:szCs w:val="24"/>
        </w:rPr>
        <w:t>Priyanka</w:t>
      </w:r>
      <w:proofErr w:type="spellEnd"/>
      <w:r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S. Kandikattiwar</w:t>
      </w:r>
      <w:r w:rsidRPr="0061670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8149A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8149A" w:rsidRPr="0061670B">
        <w:rPr>
          <w:rFonts w:ascii="Times New Roman" w:hAnsi="Times New Roman" w:cs="Times New Roman"/>
          <w:b/>
          <w:bCs/>
          <w:sz w:val="24"/>
          <w:szCs w:val="24"/>
        </w:rPr>
        <w:t>Vd</w:t>
      </w:r>
      <w:proofErr w:type="spellEnd"/>
      <w:r w:rsidRPr="0061670B">
        <w:rPr>
          <w:rFonts w:ascii="Times New Roman" w:hAnsi="Times New Roman" w:cs="Times New Roman"/>
          <w:b/>
          <w:bCs/>
          <w:sz w:val="24"/>
          <w:szCs w:val="24"/>
        </w:rPr>
        <w:t>. Mrityunjay Sharma</w:t>
      </w:r>
      <w:r w:rsidRPr="0061670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b/>
          <w:bCs/>
          <w:sz w:val="24"/>
          <w:szCs w:val="24"/>
        </w:rPr>
        <w:t>Vd</w:t>
      </w:r>
      <w:proofErr w:type="spellEnd"/>
      <w:r w:rsidRPr="0061670B">
        <w:rPr>
          <w:rFonts w:ascii="Times New Roman" w:hAnsi="Times New Roman" w:cs="Times New Roman"/>
          <w:b/>
          <w:bCs/>
          <w:sz w:val="24"/>
          <w:szCs w:val="24"/>
        </w:rPr>
        <w:t>. A</w:t>
      </w:r>
      <w:r w:rsidR="00F24034">
        <w:rPr>
          <w:rFonts w:ascii="Times New Roman" w:hAnsi="Times New Roman" w:cs="Times New Roman"/>
          <w:b/>
          <w:bCs/>
          <w:sz w:val="24"/>
          <w:szCs w:val="24"/>
        </w:rPr>
        <w:t xml:space="preserve">rchana </w:t>
      </w:r>
      <w:proofErr w:type="spellStart"/>
      <w:r w:rsidRPr="0061670B">
        <w:rPr>
          <w:rFonts w:ascii="Times New Roman" w:hAnsi="Times New Roman" w:cs="Times New Roman"/>
          <w:b/>
          <w:bCs/>
          <w:sz w:val="24"/>
          <w:szCs w:val="24"/>
        </w:rPr>
        <w:t>S.Dachewar</w:t>
      </w:r>
      <w:proofErr w:type="spellEnd"/>
      <w:r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670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945000" w:rsidRPr="0061670B" w:rsidRDefault="00945000" w:rsidP="00532F0A">
      <w:pPr>
        <w:spacing w:before="9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000" w:rsidRPr="0061670B" w:rsidRDefault="00945000" w:rsidP="00532F0A">
      <w:pPr>
        <w:widowControl w:val="0"/>
        <w:numPr>
          <w:ilvl w:val="0"/>
          <w:numId w:val="9"/>
        </w:numPr>
        <w:tabs>
          <w:tab w:val="left" w:pos="942"/>
          <w:tab w:val="left" w:pos="943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70B">
        <w:rPr>
          <w:rFonts w:ascii="Times New Roman" w:hAnsi="Times New Roman" w:cs="Times New Roman"/>
          <w:i/>
          <w:sz w:val="24"/>
          <w:szCs w:val="24"/>
        </w:rPr>
        <w:t xml:space="preserve">PG Scholar, Dept. of </w:t>
      </w:r>
      <w:proofErr w:type="spellStart"/>
      <w:proofErr w:type="gramStart"/>
      <w:r w:rsidRPr="0061670B">
        <w:rPr>
          <w:rFonts w:ascii="Times New Roman" w:hAnsi="Times New Roman" w:cs="Times New Roman"/>
          <w:i/>
          <w:sz w:val="24"/>
          <w:szCs w:val="24"/>
        </w:rPr>
        <w:t>Kayachikitsa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Shree </w:t>
      </w:r>
      <w:proofErr w:type="spellStart"/>
      <w:r w:rsidRPr="0061670B">
        <w:rPr>
          <w:rFonts w:ascii="Times New Roman" w:hAnsi="Times New Roman" w:cs="Times New Roman"/>
          <w:i/>
          <w:sz w:val="24"/>
          <w:szCs w:val="24"/>
        </w:rPr>
        <w:t>Ayurved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sz w:val="24"/>
          <w:szCs w:val="24"/>
        </w:rPr>
        <w:t>Mahavidyalaya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, Nagpur, India.</w:t>
      </w:r>
    </w:p>
    <w:p w:rsidR="00945000" w:rsidRPr="0061670B" w:rsidRDefault="00945000" w:rsidP="00532F0A">
      <w:pPr>
        <w:widowControl w:val="0"/>
        <w:numPr>
          <w:ilvl w:val="0"/>
          <w:numId w:val="9"/>
        </w:numPr>
        <w:tabs>
          <w:tab w:val="left" w:pos="942"/>
          <w:tab w:val="left" w:pos="943"/>
        </w:tabs>
        <w:autoSpaceDE w:val="0"/>
        <w:autoSpaceDN w:val="0"/>
        <w:spacing w:before="1" w:after="0" w:line="240" w:lineRule="auto"/>
        <w:ind w:right="2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70B">
        <w:rPr>
          <w:rFonts w:ascii="Times New Roman" w:hAnsi="Times New Roman" w:cs="Times New Roman"/>
          <w:i/>
          <w:sz w:val="24"/>
          <w:szCs w:val="24"/>
        </w:rPr>
        <w:t xml:space="preserve">Associate Professor, Dept. of </w:t>
      </w:r>
      <w:proofErr w:type="spellStart"/>
      <w:proofErr w:type="gramStart"/>
      <w:r w:rsidRPr="0061670B">
        <w:rPr>
          <w:rFonts w:ascii="Times New Roman" w:hAnsi="Times New Roman" w:cs="Times New Roman"/>
          <w:i/>
          <w:sz w:val="24"/>
          <w:szCs w:val="24"/>
        </w:rPr>
        <w:t>Kayachikitsa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Shree </w:t>
      </w:r>
      <w:proofErr w:type="spellStart"/>
      <w:r w:rsidRPr="0061670B">
        <w:rPr>
          <w:rFonts w:ascii="Times New Roman" w:hAnsi="Times New Roman" w:cs="Times New Roman"/>
          <w:i/>
          <w:sz w:val="24"/>
          <w:szCs w:val="24"/>
        </w:rPr>
        <w:t>Ayurved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sz w:val="24"/>
          <w:szCs w:val="24"/>
        </w:rPr>
        <w:t>Mahavidyalaya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, Nagpur, India.</w:t>
      </w:r>
    </w:p>
    <w:p w:rsidR="00945000" w:rsidRPr="0061670B" w:rsidRDefault="00945000" w:rsidP="00532F0A">
      <w:pPr>
        <w:widowControl w:val="0"/>
        <w:numPr>
          <w:ilvl w:val="0"/>
          <w:numId w:val="9"/>
        </w:numPr>
        <w:tabs>
          <w:tab w:val="left" w:pos="942"/>
          <w:tab w:val="left" w:pos="943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70B">
        <w:rPr>
          <w:rFonts w:ascii="Times New Roman" w:hAnsi="Times New Roman" w:cs="Times New Roman"/>
          <w:i/>
          <w:sz w:val="24"/>
          <w:szCs w:val="24"/>
        </w:rPr>
        <w:t xml:space="preserve">H.O.D. and Professor, Dept. of </w:t>
      </w:r>
      <w:proofErr w:type="spellStart"/>
      <w:proofErr w:type="gramStart"/>
      <w:r w:rsidRPr="0061670B">
        <w:rPr>
          <w:rFonts w:ascii="Times New Roman" w:hAnsi="Times New Roman" w:cs="Times New Roman"/>
          <w:i/>
          <w:sz w:val="24"/>
          <w:szCs w:val="24"/>
        </w:rPr>
        <w:t>Kayachikitsa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Shree </w:t>
      </w:r>
      <w:proofErr w:type="spellStart"/>
      <w:r w:rsidRPr="0061670B">
        <w:rPr>
          <w:rFonts w:ascii="Times New Roman" w:hAnsi="Times New Roman" w:cs="Times New Roman"/>
          <w:i/>
          <w:sz w:val="24"/>
          <w:szCs w:val="24"/>
        </w:rPr>
        <w:t>Ayurved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sz w:val="24"/>
          <w:szCs w:val="24"/>
        </w:rPr>
        <w:t>Mahavidyalaya</w:t>
      </w:r>
      <w:proofErr w:type="spellEnd"/>
      <w:r w:rsidRPr="0061670B">
        <w:rPr>
          <w:rFonts w:ascii="Times New Roman" w:hAnsi="Times New Roman" w:cs="Times New Roman"/>
          <w:i/>
          <w:sz w:val="24"/>
          <w:szCs w:val="24"/>
        </w:rPr>
        <w:t xml:space="preserve"> , Nagpur, India.</w:t>
      </w:r>
    </w:p>
    <w:p w:rsidR="00D868DA" w:rsidRPr="0061670B" w:rsidRDefault="00D868DA" w:rsidP="00532F0A">
      <w:pPr>
        <w:tabs>
          <w:tab w:val="left" w:pos="942"/>
          <w:tab w:val="left" w:pos="943"/>
        </w:tabs>
        <w:spacing w:line="240" w:lineRule="auto"/>
        <w:ind w:left="9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5000" w:rsidRPr="0061670B" w:rsidRDefault="00D868DA" w:rsidP="00532F0A">
      <w:pPr>
        <w:tabs>
          <w:tab w:val="left" w:pos="942"/>
          <w:tab w:val="left" w:pos="943"/>
        </w:tabs>
        <w:spacing w:line="240" w:lineRule="auto"/>
        <w:ind w:left="9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70B">
        <w:rPr>
          <w:rFonts w:ascii="Times New Roman" w:hAnsi="Times New Roman" w:cs="Times New Roman"/>
          <w:b/>
          <w:bCs/>
          <w:i/>
          <w:sz w:val="24"/>
          <w:szCs w:val="24"/>
        </w:rPr>
        <w:t>Corresponding Author – Email id –</w:t>
      </w:r>
      <w:r w:rsidRPr="0061670B">
        <w:rPr>
          <w:rFonts w:ascii="Times New Roman" w:hAnsi="Times New Roman" w:cs="Times New Roman"/>
          <w:i/>
          <w:sz w:val="24"/>
          <w:szCs w:val="24"/>
        </w:rPr>
        <w:t xml:space="preserve"> kandikattiwarp@gmail.com</w:t>
      </w:r>
    </w:p>
    <w:p w:rsidR="005059C6" w:rsidRPr="0061670B" w:rsidRDefault="005059C6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7B" w:rsidRPr="0061670B" w:rsidRDefault="00F764E6" w:rsidP="00532F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063B72" w:rsidRPr="006167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617E2" w:rsidRPr="00616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9C6" w:rsidRPr="0061670B" w:rsidRDefault="0091748A" w:rsidP="00532F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61670B">
        <w:rPr>
          <w:rFonts w:ascii="Times New Roman" w:hAnsi="Times New Roman" w:cs="Times New Roman"/>
          <w:sz w:val="24"/>
          <w:szCs w:val="24"/>
        </w:rPr>
        <w:t xml:space="preserve">The international association for the study of pains defines pain as an unpleasant sensory and emotional experience association. Classical texts of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yurveda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proofErr w:type="gram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harak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amhita</w:t>
      </w:r>
      <w:proofErr w:type="spellEnd"/>
      <w:proofErr w:type="gramEnd"/>
      <w:r w:rsidRPr="0061670B">
        <w:rPr>
          <w:rFonts w:ascii="Times New Roman" w:hAnsi="Times New Roman" w:cs="Times New Roman"/>
          <w:sz w:val="24"/>
          <w:szCs w:val="24"/>
        </w:rPr>
        <w:t xml:space="preserve"> explains pain as a separate entity termed as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Vedana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1670B">
        <w:rPr>
          <w:rFonts w:ascii="Times New Roman" w:hAnsi="Times New Roman" w:cs="Times New Roman"/>
          <w:sz w:val="24"/>
          <w:szCs w:val="24"/>
        </w:rPr>
        <w:t xml:space="preserve"> There are 50 formulations mentioned in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Charak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1670B">
        <w:rPr>
          <w:rFonts w:ascii="Times New Roman" w:hAnsi="Times New Roman" w:cs="Times New Roman"/>
          <w:sz w:val="24"/>
          <w:szCs w:val="24"/>
        </w:rPr>
        <w:t xml:space="preserve"> each of them having ten different ingredients, one of them is </w:t>
      </w:r>
      <w:proofErr w:type="spellStart"/>
      <w:r w:rsidR="007E3728" w:rsidRPr="0061670B">
        <w:rPr>
          <w:rFonts w:ascii="Times New Roman" w:hAnsi="Times New Roman" w:cs="Times New Roman"/>
          <w:sz w:val="24"/>
          <w:szCs w:val="24"/>
        </w:rPr>
        <w:t>Vedanasthapan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sz w:val="24"/>
          <w:szCs w:val="24"/>
        </w:rPr>
        <w:t>Gana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. Drugs mentioned in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70B">
        <w:rPr>
          <w:rFonts w:ascii="Times New Roman" w:hAnsi="Times New Roman" w:cs="Times New Roman"/>
          <w:sz w:val="24"/>
          <w:szCs w:val="24"/>
        </w:rPr>
        <w:t xml:space="preserve">are having firm scientific background but the drugs need revalidation in today’s era. Many drugs in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Vedana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Sthapana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Gana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70B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61670B">
        <w:rPr>
          <w:rFonts w:ascii="Times New Roman" w:hAnsi="Times New Roman" w:cs="Times New Roman"/>
          <w:sz w:val="24"/>
          <w:szCs w:val="24"/>
        </w:rPr>
        <w:t xml:space="preserve"> significant action on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Vedana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but are not very effective in RA, Osteoarthritis or abdominal pain etc. Most of the doctors think that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Vedana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Sthapana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drug means analgesic but it does not seem true. In this regard, attempt has been made to critical review the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edana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edanasthapan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drug mentioned in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yurvedic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classical texts which may abet our understanding of prevention and management of pain in various conditions like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Shwetpradara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Atyaartava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Karna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, Post operative pain and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Raktadushtijanya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Vikara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Dysmenorrhea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etc</w:t>
      </w:r>
      <w:r w:rsidR="00642277" w:rsidRPr="0061670B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A184B" w:rsidRPr="0061670B" w:rsidRDefault="005059C6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>KEYWORD</w:t>
      </w:r>
      <w:r w:rsidRPr="006167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Vedana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Vedana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Sthapan</w:t>
      </w:r>
      <w:proofErr w:type="spellEnd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>, Drug review</w:t>
      </w:r>
    </w:p>
    <w:p w:rsidR="005059C6" w:rsidRPr="0061670B" w:rsidRDefault="005059C6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61670B">
        <w:rPr>
          <w:rFonts w:ascii="Times New Roman" w:hAnsi="Times New Roman" w:cs="Times New Roman"/>
          <w:sz w:val="24"/>
          <w:szCs w:val="24"/>
        </w:rPr>
        <w:t>:</w:t>
      </w:r>
    </w:p>
    <w:p w:rsidR="007E0A2D" w:rsidRPr="0061670B" w:rsidRDefault="006E67E7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Pain is distressing feeling often caused by intense or damaging stimuli. Even through the experience of pain varies from one person to 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next;</w:t>
      </w:r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it is possible to categorize the different </w:t>
      </w:r>
      <w:r w:rsidR="00A62FB5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type of pain like chronic, 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nerving</w:t>
      </w:r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, psychogenic, musculoskeletal, 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abdominal</w:t>
      </w:r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, 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joint, etc. Pain management in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A</w:t>
      </w:r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yurveda</w:t>
      </w:r>
      <w:proofErr w:type="spellEnd"/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has a holistic view which incorporates several therapeutic procedures and behavioural modifications under the light o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f basic principles narrated in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A</w:t>
      </w:r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yurved</w:t>
      </w:r>
      <w:proofErr w:type="spellEnd"/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.</w:t>
      </w:r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suggests a different approach to pain relief.</w:t>
      </w:r>
      <w:r w:rsidR="00053132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Classical text of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A</w:t>
      </w:r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yurve</w:t>
      </w:r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da</w:t>
      </w:r>
      <w:proofErr w:type="spellEnd"/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like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Charak</w:t>
      </w:r>
      <w:proofErr w:type="spellEnd"/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Samhita</w:t>
      </w:r>
      <w:proofErr w:type="spellEnd"/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explain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Mahakashaya</w:t>
      </w:r>
      <w:proofErr w:type="spellEnd"/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like </w:t>
      </w:r>
      <w:proofErr w:type="spellStart"/>
      <w:r w:rsidR="007E3728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Vedanasthapan</w:t>
      </w:r>
      <w:proofErr w:type="spellEnd"/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(for haemorrhagic pain),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S</w:t>
      </w:r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hoolprashaman</w:t>
      </w:r>
      <w:proofErr w:type="spellEnd"/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(for colic), </w:t>
      </w:r>
      <w:proofErr w:type="spellStart"/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Angamardprashaman</w:t>
      </w:r>
      <w:proofErr w:type="spellEnd"/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(for 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body ache</w:t>
      </w:r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) with its  varied clinical application considering the important for the same. It is hence mandatory to explore the concept of pain and its practical utility requiring </w:t>
      </w:r>
      <w:proofErr w:type="spellStart"/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establishmemen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t</w:t>
      </w:r>
      <w:proofErr w:type="spellEnd"/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in pain care reconnoitred in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A</w:t>
      </w:r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yurved</w:t>
      </w:r>
      <w:proofErr w:type="spellEnd"/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>. Critical review of the previous available classical references and fact about the pain with chief therapeutic medicatio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n such as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Vedanastapan</w:t>
      </w:r>
      <w:proofErr w:type="spellEnd"/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G</w:t>
      </w:r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ana</w:t>
      </w:r>
      <w:proofErr w:type="spellEnd"/>
      <w:r w:rsidR="00053132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</w:t>
      </w:r>
      <w:r w:rsidR="00767297"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utilized in </w:t>
      </w:r>
      <w:proofErr w:type="spellStart"/>
      <w:r w:rsidR="00767297"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A</w:t>
      </w:r>
      <w:r w:rsidRPr="0061670B">
        <w:rPr>
          <w:rFonts w:ascii="Times New Roman" w:hAnsi="Times New Roman" w:cs="Times New Roman"/>
          <w:i/>
          <w:iCs/>
          <w:color w:val="000000"/>
          <w:sz w:val="24"/>
          <w:szCs w:val="24"/>
          <w:lang w:val="en-IN" w:bidi="mr-IN"/>
        </w:rPr>
        <w:t>yurveda</w:t>
      </w:r>
      <w:proofErr w:type="spellEnd"/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with a modern lookout could find a way to address this grief.</w:t>
      </w:r>
    </w:p>
    <w:p w:rsidR="00F24034" w:rsidRDefault="00F24034" w:rsidP="00532F0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3DFB" w:rsidRPr="0061670B" w:rsidRDefault="004A3DFB" w:rsidP="00532F0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lastRenderedPageBreak/>
        <w:t>AIMS/OBJECTIVES:</w:t>
      </w:r>
    </w:p>
    <w:p w:rsidR="004A3DFB" w:rsidRPr="0061670B" w:rsidRDefault="004A3DFB" w:rsidP="00532F0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0B">
        <w:rPr>
          <w:rFonts w:ascii="Times New Roman" w:hAnsi="Times New Roman" w:cs="Times New Roman"/>
          <w:sz w:val="24"/>
          <w:szCs w:val="24"/>
        </w:rPr>
        <w:t xml:space="preserve">To discuss, elaborate, evaluate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edana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edanasthana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4A184B" w:rsidRPr="0061670B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>.</w:t>
      </w:r>
    </w:p>
    <w:p w:rsidR="004A184B" w:rsidRPr="0061670B" w:rsidRDefault="004A184B" w:rsidP="00532F0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0B">
        <w:rPr>
          <w:rFonts w:ascii="Times New Roman" w:hAnsi="Times New Roman" w:cs="Times New Roman"/>
          <w:sz w:val="24"/>
          <w:szCs w:val="24"/>
        </w:rPr>
        <w:t xml:space="preserve">To </w:t>
      </w:r>
      <w:r w:rsidR="006B026D" w:rsidRPr="0061670B">
        <w:rPr>
          <w:rFonts w:ascii="Times New Roman" w:hAnsi="Times New Roman" w:cs="Times New Roman"/>
          <w:sz w:val="24"/>
          <w:szCs w:val="24"/>
        </w:rPr>
        <w:t>evaluate Rasa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Virya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Vipak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Guna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Prabhav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i/>
          <w:iCs/>
          <w:sz w:val="24"/>
          <w:szCs w:val="24"/>
        </w:rPr>
        <w:t>Doshaghanta</w:t>
      </w:r>
      <w:proofErr w:type="spellEnd"/>
      <w:r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670B">
        <w:rPr>
          <w:rFonts w:ascii="Times New Roman" w:hAnsi="Times New Roman" w:cs="Times New Roman"/>
          <w:sz w:val="24"/>
          <w:szCs w:val="24"/>
        </w:rPr>
        <w:t>of</w:t>
      </w:r>
      <w:r w:rsidR="00767297"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Vedanasthapan</w:t>
      </w:r>
      <w:proofErr w:type="spellEnd"/>
      <w:r w:rsidR="00767297" w:rsidRPr="00616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Gana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  <w:r w:rsidR="001B60C0" w:rsidRPr="0061670B">
        <w:rPr>
          <w:rFonts w:ascii="Times New Roman" w:hAnsi="Times New Roman" w:cs="Times New Roman"/>
          <w:sz w:val="24"/>
          <w:szCs w:val="24"/>
        </w:rPr>
        <w:t>drug</w:t>
      </w:r>
      <w:r w:rsidR="001B60C0"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0C0" w:rsidRPr="0061670B">
        <w:rPr>
          <w:rFonts w:ascii="Times New Roman" w:hAnsi="Times New Roman" w:cs="Times New Roman"/>
          <w:sz w:val="24"/>
          <w:szCs w:val="24"/>
        </w:rPr>
        <w:t>according</w:t>
      </w:r>
      <w:r w:rsidRPr="0061670B">
        <w:rPr>
          <w:rFonts w:ascii="Times New Roman" w:hAnsi="Times New Roman" w:cs="Times New Roman"/>
          <w:sz w:val="24"/>
          <w:szCs w:val="24"/>
        </w:rPr>
        <w:t xml:space="preserve"> to </w:t>
      </w:r>
      <w:r w:rsidR="00767297" w:rsidRPr="0061670B">
        <w:rPr>
          <w:rFonts w:ascii="Times New Roman" w:hAnsi="Times New Roman" w:cs="Times New Roman"/>
          <w:sz w:val="24"/>
          <w:szCs w:val="24"/>
        </w:rPr>
        <w:t xml:space="preserve">different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1B60C0" w:rsidRPr="0061670B">
        <w:rPr>
          <w:rFonts w:ascii="Times New Roman" w:hAnsi="Times New Roman" w:cs="Times New Roman"/>
          <w:i/>
          <w:iCs/>
          <w:sz w:val="24"/>
          <w:szCs w:val="24"/>
        </w:rPr>
        <w:t>charya</w:t>
      </w:r>
      <w:proofErr w:type="spellEnd"/>
      <w:r w:rsidR="006B026D" w:rsidRPr="0061670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A3DFB" w:rsidRPr="0061670B" w:rsidRDefault="004A3DFB" w:rsidP="00532F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>MATERIALS &amp; METHODS:</w:t>
      </w:r>
      <w:r w:rsidRPr="00616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DFB" w:rsidRPr="0061670B" w:rsidRDefault="004A3DFB" w:rsidP="00532F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0B">
        <w:rPr>
          <w:rFonts w:ascii="Times New Roman" w:hAnsi="Times New Roman" w:cs="Times New Roman"/>
          <w:sz w:val="24"/>
          <w:szCs w:val="24"/>
        </w:rPr>
        <w:t xml:space="preserve">This conceptual study </w:t>
      </w:r>
      <w:r w:rsidR="00A62FB5" w:rsidRPr="0061670B">
        <w:rPr>
          <w:rFonts w:ascii="Times New Roman" w:hAnsi="Times New Roman" w:cs="Times New Roman"/>
          <w:sz w:val="24"/>
          <w:szCs w:val="24"/>
        </w:rPr>
        <w:t xml:space="preserve">is </w:t>
      </w:r>
      <w:r w:rsidR="00767297" w:rsidRPr="0061670B">
        <w:rPr>
          <w:rFonts w:ascii="Times New Roman" w:hAnsi="Times New Roman" w:cs="Times New Roman"/>
          <w:sz w:val="24"/>
          <w:szCs w:val="24"/>
        </w:rPr>
        <w:t>based</w:t>
      </w:r>
      <w:r w:rsidRPr="0061670B">
        <w:rPr>
          <w:rFonts w:ascii="Times New Roman" w:hAnsi="Times New Roman" w:cs="Times New Roman"/>
          <w:sz w:val="24"/>
          <w:szCs w:val="24"/>
        </w:rPr>
        <w:t xml:space="preserve"> on literary review </w:t>
      </w:r>
      <w:r w:rsidR="00BE5DE6" w:rsidRPr="0061670B">
        <w:rPr>
          <w:rFonts w:ascii="Times New Roman" w:hAnsi="Times New Roman" w:cs="Times New Roman"/>
          <w:sz w:val="24"/>
          <w:szCs w:val="24"/>
        </w:rPr>
        <w:t>collected, compilation</w:t>
      </w:r>
      <w:r w:rsidR="004A184B" w:rsidRPr="0061670B">
        <w:rPr>
          <w:rFonts w:ascii="Times New Roman" w:hAnsi="Times New Roman" w:cs="Times New Roman"/>
          <w:sz w:val="24"/>
          <w:szCs w:val="24"/>
        </w:rPr>
        <w:t xml:space="preserve"> and tabulation of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Vedanasthapan</w:t>
      </w:r>
      <w:proofErr w:type="spellEnd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4A184B" w:rsidRPr="0061670B">
        <w:rPr>
          <w:rFonts w:ascii="Times New Roman" w:hAnsi="Times New Roman" w:cs="Times New Roman"/>
          <w:i/>
          <w:iCs/>
          <w:sz w:val="24"/>
          <w:szCs w:val="24"/>
        </w:rPr>
        <w:t>ana</w:t>
      </w:r>
      <w:proofErr w:type="spellEnd"/>
      <w:r w:rsidR="004A184B" w:rsidRPr="0061670B">
        <w:rPr>
          <w:rFonts w:ascii="Times New Roman" w:hAnsi="Times New Roman" w:cs="Times New Roman"/>
          <w:sz w:val="24"/>
          <w:szCs w:val="24"/>
        </w:rPr>
        <w:t xml:space="preserve"> herb</w:t>
      </w:r>
      <w:r w:rsidRPr="0061670B">
        <w:rPr>
          <w:rFonts w:ascii="Times New Roman" w:hAnsi="Times New Roman" w:cs="Times New Roman"/>
          <w:sz w:val="24"/>
          <w:szCs w:val="24"/>
        </w:rPr>
        <w:t xml:space="preserve"> from classical </w:t>
      </w:r>
      <w:proofErr w:type="spellStart"/>
      <w:r w:rsidR="00767297" w:rsidRPr="0061670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1670B">
        <w:rPr>
          <w:rFonts w:ascii="Times New Roman" w:hAnsi="Times New Roman" w:cs="Times New Roman"/>
          <w:i/>
          <w:iCs/>
          <w:sz w:val="24"/>
          <w:szCs w:val="24"/>
        </w:rPr>
        <w:t>yurveda</w:t>
      </w:r>
      <w:proofErr w:type="spellEnd"/>
      <w:r w:rsidRPr="0061670B">
        <w:rPr>
          <w:rFonts w:ascii="Times New Roman" w:hAnsi="Times New Roman" w:cs="Times New Roman"/>
          <w:sz w:val="24"/>
          <w:szCs w:val="24"/>
        </w:rPr>
        <w:t xml:space="preserve"> texts book, modern literature and journals, articles</w:t>
      </w:r>
      <w:r w:rsidR="004A184B" w:rsidRPr="0061670B">
        <w:rPr>
          <w:rFonts w:ascii="Times New Roman" w:hAnsi="Times New Roman" w:cs="Times New Roman"/>
          <w:sz w:val="24"/>
          <w:szCs w:val="24"/>
        </w:rPr>
        <w:t>.</w:t>
      </w:r>
    </w:p>
    <w:p w:rsidR="009A44DA" w:rsidRPr="0061670B" w:rsidRDefault="002247B9" w:rsidP="00532F0A">
      <w:pPr>
        <w:tabs>
          <w:tab w:val="left" w:pos="3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11780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he meaning of word </w:t>
      </w:r>
      <w:proofErr w:type="spellStart"/>
      <w:r w:rsidR="00A27AD2" w:rsidRPr="0061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Vedana</w:t>
      </w:r>
      <w:proofErr w:type="spellEnd"/>
      <w:r w:rsidR="00E1639F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="00E11780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various book</w:t>
      </w:r>
      <w:r w:rsidR="00E248E9" w:rsidRPr="006167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11780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E11780" w:rsidRPr="0061670B">
        <w:rPr>
          <w:rFonts w:ascii="Times New Roman" w:hAnsi="Times New Roman" w:cs="Times New Roman"/>
          <w:b/>
          <w:bCs/>
          <w:sz w:val="24"/>
          <w:szCs w:val="24"/>
        </w:rPr>
        <w:t>as follows.</w:t>
      </w:r>
    </w:p>
    <w:p w:rsidR="009A44DA" w:rsidRPr="0061670B" w:rsidRDefault="009A44DA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4DA" w:rsidRPr="0061670B" w:rsidRDefault="00DF3A03" w:rsidP="00532F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stem" w:hAnsi="System" w:cs="System"/>
          <w:b/>
          <w:bCs/>
          <w:sz w:val="24"/>
          <w:szCs w:val="24"/>
          <w:rtl/>
          <w:cs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दुःख या कष्ट आदि का </w:t>
      </w:r>
      <w:r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होने</w:t>
      </w:r>
      <w:r w:rsidR="00A27AD2" w:rsidRPr="0061670B">
        <w:rPr>
          <w:rFonts w:ascii="Mangal" w:hAnsi="Mangal" w:cs="Mangal"/>
          <w:color w:val="000000"/>
          <w:sz w:val="24"/>
          <w:szCs w:val="24"/>
        </w:rPr>
        <w:t xml:space="preserve"> </w:t>
      </w:r>
      <w:r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वाला</w:t>
      </w:r>
      <w:r w:rsidR="009A44DA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अनुभव । पीडा । व्य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था।</w:t>
      </w:r>
      <w:r w:rsidR="00893D39" w:rsidRPr="0061670B">
        <w:rPr>
          <w:rFonts w:ascii="Mangal" w:hAnsi="Mangal" w:cs="Mangal"/>
          <w:color w:val="000000"/>
          <w:sz w:val="24"/>
          <w:szCs w:val="24"/>
        </w:rPr>
        <w:t xml:space="preserve"> 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तकलीफ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</w:t>
      </w:r>
      <w:r w:rsidR="009A44DA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।</w:t>
      </w:r>
      <w:r w:rsidR="00E876F5" w:rsidRPr="0061670B">
        <w:rPr>
          <w:rFonts w:ascii="Mangal" w:hAnsi="Mangal" w:cs="Mangal"/>
          <w:color w:val="000000"/>
          <w:sz w:val="24"/>
          <w:szCs w:val="24"/>
          <w:vertAlign w:val="superscript"/>
          <w:lang w:val="en-IN" w:bidi="mr-IN"/>
        </w:rPr>
        <w:t>1</w:t>
      </w:r>
    </w:p>
    <w:p w:rsidR="009A44DA" w:rsidRPr="0061670B" w:rsidRDefault="009A44DA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ystem" w:hAnsi="System" w:cs="System"/>
          <w:b/>
          <w:bCs/>
          <w:sz w:val="24"/>
          <w:szCs w:val="24"/>
          <w:lang w:val="en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                                          हिन्दी शब्द सागर</w:t>
      </w:r>
      <w:r w:rsidR="00893D39" w:rsidRPr="0061670B">
        <w:rPr>
          <w:rFonts w:ascii="Mangal" w:hAnsi="Mangal" w:cs="Mangal"/>
          <w:color w:val="000000"/>
          <w:sz w:val="24"/>
          <w:szCs w:val="24"/>
        </w:rPr>
        <w:t xml:space="preserve"> </w:t>
      </w:r>
    </w:p>
    <w:p w:rsidR="009A44DA" w:rsidRPr="0061670B" w:rsidRDefault="009A44DA" w:rsidP="00532F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  <w:cs/>
          <w:lang w:val="en-IN" w:bidi="mr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वेदना-स्त्री.(स.वेदन+टाप)</w:t>
      </w:r>
    </w:p>
    <w:p w:rsidR="009A44DA" w:rsidRPr="0061670B" w:rsidRDefault="00E248E9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ystem" w:hAnsi="System" w:cs="System"/>
          <w:b/>
          <w:bCs/>
          <w:sz w:val="24"/>
          <w:szCs w:val="24"/>
          <w:rtl/>
          <w:cs/>
        </w:rPr>
      </w:pPr>
      <w:r w:rsidRPr="0061670B">
        <w:rPr>
          <w:rFonts w:ascii="Mangal" w:hAnsi="Mangal" w:cs="Mangal"/>
          <w:color w:val="000000"/>
          <w:sz w:val="24"/>
          <w:szCs w:val="24"/>
          <w:lang w:val="en-IN" w:bidi="mr-IN"/>
        </w:rPr>
        <w:t xml:space="preserve">             </w:t>
      </w:r>
      <w:r w:rsidR="009A44DA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१. बहुत तीव्र 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मानसिक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या</w:t>
      </w:r>
      <w:r w:rsidR="00893D39" w:rsidRPr="0061670B">
        <w:rPr>
          <w:rFonts w:ascii="System" w:hAnsi="System" w:cs="System"/>
          <w:b/>
          <w:bCs/>
          <w:sz w:val="24"/>
          <w:szCs w:val="24"/>
        </w:rPr>
        <w:t xml:space="preserve"> </w:t>
      </w:r>
      <w:r w:rsidR="009A44DA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शारीरीक कष्ट विशेषत:</w:t>
      </w:r>
    </w:p>
    <w:p w:rsidR="009A44DA" w:rsidRPr="0061670B" w:rsidRDefault="009A44DA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cs/>
          <w:lang w:val="en-IN" w:bidi="hi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   </w:t>
      </w:r>
      <w:r w:rsidR="00E248E9" w:rsidRPr="0061670B">
        <w:rPr>
          <w:rFonts w:ascii="Mangal" w:hAnsi="Mangal" w:cs="Mangal"/>
          <w:color w:val="000000"/>
          <w:sz w:val="24"/>
          <w:szCs w:val="24"/>
          <w:lang w:val="en-IN" w:bidi="mr-IN"/>
        </w:rPr>
        <w:t xml:space="preserve">            </w:t>
      </w: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</w:t>
      </w:r>
      <w:r w:rsidR="00DF3A03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प्रसव के समय </w:t>
      </w:r>
      <w:r w:rsidR="0028616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स्त्रियों</w:t>
      </w:r>
      <w:r w:rsidR="0028616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DF3A03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को </w:t>
      </w:r>
      <w:r w:rsidR="00DF3A03" w:rsidRPr="0061670B">
        <w:rPr>
          <w:rFonts w:ascii="Mangal" w:hAnsi="Mangal" w:cs="Mangal"/>
          <w:color w:val="000000"/>
          <w:sz w:val="24"/>
          <w:szCs w:val="24"/>
        </w:rPr>
        <w:t xml:space="preserve"> </w:t>
      </w:r>
      <w:r w:rsidR="00DF3A03"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होने</w:t>
      </w:r>
      <w:r w:rsidR="00A27AD2" w:rsidRPr="0061670B">
        <w:rPr>
          <w:rFonts w:ascii="Mangal" w:hAnsi="Mangal" w:cs="Mangal"/>
          <w:color w:val="000000"/>
          <w:sz w:val="24"/>
          <w:szCs w:val="24"/>
        </w:rPr>
        <w:t xml:space="preserve"> </w:t>
      </w:r>
      <w:r w:rsidR="00DF3A03"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वाला</w:t>
      </w: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कष्ट ।</w:t>
      </w:r>
    </w:p>
    <w:p w:rsidR="009A44DA" w:rsidRPr="0061670B" w:rsidRDefault="00E248E9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ystem" w:hAnsi="System" w:cs="System"/>
          <w:b/>
          <w:bCs/>
          <w:sz w:val="24"/>
          <w:szCs w:val="24"/>
          <w:rtl/>
          <w:cs/>
        </w:rPr>
      </w:pPr>
      <w:r w:rsidRPr="0061670B">
        <w:rPr>
          <w:rFonts w:ascii="Mangal" w:hAnsi="Mangal" w:cs="Mangal"/>
          <w:color w:val="000000"/>
          <w:sz w:val="24"/>
          <w:szCs w:val="24"/>
          <w:lang w:val="en-IN" w:bidi="mr-IN"/>
        </w:rPr>
        <w:t xml:space="preserve">             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२.  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तीव्र</w:t>
      </w:r>
      <w:r w:rsidR="00893D39" w:rsidRPr="0061670B">
        <w:rPr>
          <w:rFonts w:ascii="System" w:hAnsi="System" w:cs="System"/>
          <w:b/>
          <w:bCs/>
          <w:sz w:val="24"/>
          <w:szCs w:val="24"/>
        </w:rPr>
        <w:t xml:space="preserve"> 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bidi="hi-IN"/>
        </w:rPr>
        <w:t>मानसिक</w:t>
      </w:r>
      <w:r w:rsidR="00893D39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</w:t>
      </w:r>
      <w:r w:rsidR="009A44DA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दु:ख । व्यथा।</w:t>
      </w:r>
    </w:p>
    <w:p w:rsidR="009A44DA" w:rsidRPr="0061670B" w:rsidRDefault="009A44DA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cs/>
          <w:lang w:val="en-IN" w:bidi="hi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                                     मानव </w:t>
      </w:r>
      <w:r w:rsidR="00A27AD2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हिन्दी</w:t>
      </w: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कोश</w:t>
      </w:r>
    </w:p>
    <w:p w:rsidR="009A44DA" w:rsidRPr="0061670B" w:rsidRDefault="00D51DB0" w:rsidP="00532F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  <w:cs/>
          <w:lang w:val="en-IN" w:bidi="mr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वेदना </w:t>
      </w:r>
      <w:r w:rsidR="009A44DA"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। स्त्री। चिकित्सायाम। रा.नि.व.२०। व्ययायाम।</w:t>
      </w:r>
    </w:p>
    <w:p w:rsidR="009A44DA" w:rsidRPr="0061670B" w:rsidRDefault="009A44DA" w:rsidP="00532F0A">
      <w:pPr>
        <w:autoSpaceDE w:val="0"/>
        <w:autoSpaceDN w:val="0"/>
        <w:adjustRightInd w:val="0"/>
        <w:spacing w:after="0" w:line="240" w:lineRule="auto"/>
        <w:jc w:val="both"/>
        <w:rPr>
          <w:rFonts w:cs="Mangal"/>
          <w:color w:val="000000"/>
          <w:sz w:val="24"/>
          <w:szCs w:val="24"/>
          <w:vertAlign w:val="superscript"/>
          <w:lang w:val="en-IN" w:bidi="mr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                                    वैद्यक: शब्द: सिन्धु:</w:t>
      </w:r>
      <w:r w:rsidR="00E876F5" w:rsidRPr="0061670B">
        <w:rPr>
          <w:rFonts w:ascii="Mangal" w:hAnsi="Mangal" w:cs="Mangal"/>
          <w:color w:val="000000"/>
          <w:sz w:val="24"/>
          <w:szCs w:val="24"/>
          <w:vertAlign w:val="superscript"/>
          <w:lang w:val="en-IN" w:bidi="mr-IN"/>
        </w:rPr>
        <w:t>2</w:t>
      </w:r>
    </w:p>
    <w:p w:rsidR="009A44DA" w:rsidRPr="0061670B" w:rsidRDefault="009A44DA" w:rsidP="00532F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  <w:cs/>
          <w:lang w:val="en-IN" w:bidi="mr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वेदना (सं स्त्री) कऴ</w:t>
      </w:r>
      <w:r w:rsidRPr="0061670B">
        <w:rPr>
          <w:rFonts w:ascii="Mangal" w:hAnsi="Mangal" w:cs="Mangal"/>
          <w:color w:val="000000"/>
          <w:sz w:val="24"/>
          <w:szCs w:val="24"/>
          <w:lang w:val="en-IN" w:bidi="mr-IN"/>
        </w:rPr>
        <w:t xml:space="preserve">, </w:t>
      </w: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यातना</w:t>
      </w:r>
      <w:r w:rsidRPr="0061670B">
        <w:rPr>
          <w:rFonts w:ascii="Mangal" w:hAnsi="Mangal" w:cs="Mangal"/>
          <w:color w:val="000000"/>
          <w:sz w:val="24"/>
          <w:szCs w:val="24"/>
          <w:lang w:val="en-IN" w:bidi="mr-IN"/>
        </w:rPr>
        <w:t xml:space="preserve">, </w:t>
      </w: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>दु:ख.</w:t>
      </w:r>
    </w:p>
    <w:p w:rsidR="00C70419" w:rsidRPr="0061670B" w:rsidRDefault="009A44DA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vertAlign w:val="superscript"/>
          <w:lang w:val="en-IN" w:bidi="mr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                               मराठी शब्दरत्नाकर</w:t>
      </w:r>
      <w:r w:rsidR="00E876F5" w:rsidRPr="0061670B">
        <w:rPr>
          <w:rFonts w:ascii="Mangal" w:hAnsi="Mangal" w:cs="Mangal"/>
          <w:color w:val="000000"/>
          <w:sz w:val="24"/>
          <w:szCs w:val="24"/>
          <w:vertAlign w:val="superscript"/>
          <w:lang w:val="en-IN" w:bidi="mr-IN"/>
        </w:rPr>
        <w:t>3</w:t>
      </w:r>
    </w:p>
    <w:p w:rsidR="003B5C00" w:rsidRPr="0061670B" w:rsidRDefault="00373579" w:rsidP="00532F0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="00A27AD2" w:rsidRPr="0061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Vedana</w:t>
      </w:r>
      <w:proofErr w:type="spellEnd"/>
      <w:r w:rsidRPr="0061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27AD2" w:rsidRPr="0061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Sthapana</w:t>
      </w:r>
      <w:proofErr w:type="spellEnd"/>
      <w:r w:rsidRPr="0061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27AD2" w:rsidRPr="0061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Gana</w:t>
      </w:r>
      <w:proofErr w:type="spellEnd"/>
      <w:r w:rsidR="003F0EA3"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 w:rsidRPr="0061670B">
        <w:rPr>
          <w:rFonts w:ascii="Times New Roman" w:hAnsi="Times New Roman" w:cs="Times New Roman"/>
          <w:b/>
          <w:bCs/>
          <w:sz w:val="24"/>
          <w:szCs w:val="24"/>
        </w:rPr>
        <w:t xml:space="preserve"> as follows</w:t>
      </w:r>
      <w:r w:rsidR="005059C6" w:rsidRPr="006167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70419" w:rsidRPr="0061670B" w:rsidRDefault="00835F2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n-IN" w:bidi="mr-IN"/>
        </w:rPr>
      </w:pP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शालकट्फलकदम्बपद्यकतुम्बमोचरसशिरीषवञ्जुलैलवालुकाशोका इति दशेमानि वेदनास्थापनानि भवन्ति ॥ </w:t>
      </w:r>
      <w:r w:rsidR="00C8000D" w:rsidRPr="0061670B">
        <w:rPr>
          <w:rFonts w:ascii="Mangal" w:hAnsi="Mangal" w:cs="Mangal"/>
          <w:color w:val="000000"/>
          <w:sz w:val="24"/>
          <w:szCs w:val="24"/>
          <w:vertAlign w:val="superscript"/>
          <w:lang w:val="en-IN" w:bidi="mr-IN"/>
        </w:rPr>
        <w:t>4</w:t>
      </w:r>
      <w:r w:rsidRPr="0061670B">
        <w:rPr>
          <w:rFonts w:ascii="Mangal" w:hAnsi="Mangal" w:cs="Mangal"/>
          <w:color w:val="000000"/>
          <w:sz w:val="24"/>
          <w:szCs w:val="24"/>
          <w:cs/>
          <w:lang w:val="en-IN" w:bidi="mr-IN"/>
        </w:rPr>
        <w:t xml:space="preserve">   च.सु.</w:t>
      </w:r>
      <w:r w:rsidR="00373579" w:rsidRPr="0061670B">
        <w:rPr>
          <w:rFonts w:ascii="Mangal" w:hAnsi="Mangal" w:cs="Mangal"/>
          <w:sz w:val="24"/>
          <w:szCs w:val="24"/>
          <w:cs/>
          <w:lang w:bidi="hi-IN"/>
        </w:rPr>
        <w:t>४</w:t>
      </w:r>
      <w:r w:rsidR="00373579" w:rsidRPr="0061670B">
        <w:rPr>
          <w:sz w:val="24"/>
          <w:szCs w:val="24"/>
        </w:rPr>
        <w:t>/</w:t>
      </w:r>
      <w:r w:rsidR="00373579" w:rsidRPr="0061670B">
        <w:rPr>
          <w:rFonts w:ascii="Mangal" w:hAnsi="Mangal" w:cs="Mangal"/>
          <w:sz w:val="24"/>
          <w:szCs w:val="24"/>
          <w:cs/>
          <w:lang w:bidi="hi-IN"/>
        </w:rPr>
        <w:t>४७</w:t>
      </w:r>
      <w:r w:rsidR="00373579" w:rsidRPr="0061670B">
        <w:rPr>
          <w:sz w:val="24"/>
          <w:szCs w:val="24"/>
        </w:rPr>
        <w:t>1</w:t>
      </w:r>
    </w:p>
    <w:p w:rsidR="00C70419" w:rsidRPr="0061670B" w:rsidRDefault="00063B72" w:rsidP="00532F0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61670B">
        <w:rPr>
          <w:rFonts w:ascii="Times New Roman" w:hAnsi="Times New Roman" w:cs="Times New Roman"/>
          <w:b/>
          <w:bCs/>
          <w:sz w:val="24"/>
          <w:szCs w:val="24"/>
        </w:rPr>
        <w:t>DRUG REVIEW</w:t>
      </w:r>
      <w:r w:rsidR="008B1B72" w:rsidRPr="0061670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5, 6</w:t>
      </w:r>
    </w:p>
    <w:tbl>
      <w:tblPr>
        <w:tblStyle w:val="TableGrid"/>
        <w:tblW w:w="10098" w:type="dxa"/>
        <w:tblLayout w:type="fixed"/>
        <w:tblLook w:val="04A0"/>
      </w:tblPr>
      <w:tblGrid>
        <w:gridCol w:w="468"/>
        <w:gridCol w:w="1341"/>
        <w:gridCol w:w="1276"/>
        <w:gridCol w:w="992"/>
        <w:gridCol w:w="993"/>
        <w:gridCol w:w="850"/>
        <w:gridCol w:w="1170"/>
        <w:gridCol w:w="1308"/>
        <w:gridCol w:w="1700"/>
      </w:tblGrid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द्रव्य</w:t>
            </w:r>
          </w:p>
        </w:tc>
        <w:tc>
          <w:tcPr>
            <w:tcW w:w="1276" w:type="dxa"/>
          </w:tcPr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Latin name</w:t>
            </w:r>
          </w:p>
        </w:tc>
        <w:tc>
          <w:tcPr>
            <w:tcW w:w="992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रस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विपाक</w:t>
            </w:r>
          </w:p>
        </w:tc>
        <w:tc>
          <w:tcPr>
            <w:tcW w:w="85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वीर्य</w:t>
            </w:r>
          </w:p>
        </w:tc>
        <w:tc>
          <w:tcPr>
            <w:tcW w:w="117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गुण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प्रभाव</w:t>
            </w:r>
          </w:p>
        </w:tc>
        <w:tc>
          <w:tcPr>
            <w:tcW w:w="1700" w:type="dxa"/>
          </w:tcPr>
          <w:p w:rsidR="00893D39" w:rsidRPr="0061670B" w:rsidRDefault="00893D39" w:rsidP="00532F0A">
            <w:pPr>
              <w:autoSpaceDE w:val="0"/>
              <w:autoSpaceDN w:val="0"/>
              <w:adjustRightInd w:val="0"/>
              <w:jc w:val="both"/>
              <w:rPr>
                <w:rFonts w:ascii="System" w:hAnsi="System" w:cs="System"/>
                <w:b/>
                <w:bCs/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दोषघ्णता</w:t>
            </w:r>
          </w:p>
          <w:p w:rsidR="0000137C" w:rsidRPr="0061670B" w:rsidRDefault="0000137C" w:rsidP="00532F0A">
            <w:pPr>
              <w:autoSpaceDE w:val="0"/>
              <w:autoSpaceDN w:val="0"/>
              <w:adjustRightInd w:val="0"/>
              <w:jc w:val="both"/>
              <w:rPr>
                <w:rFonts w:ascii="System" w:hAnsi="System" w:cs="System"/>
                <w:b/>
                <w:bCs/>
                <w:sz w:val="24"/>
                <w:szCs w:val="24"/>
              </w:rPr>
            </w:pPr>
          </w:p>
          <w:p w:rsidR="0000137C" w:rsidRPr="0061670B" w:rsidRDefault="0000137C" w:rsidP="00532F0A">
            <w:pPr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</w:p>
        </w:tc>
      </w:tr>
      <w:tr w:rsidR="0000137C" w:rsidRPr="0061670B" w:rsidTr="009E52B7">
        <w:trPr>
          <w:trHeight w:val="530"/>
        </w:trPr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शाल</w:t>
            </w:r>
            <w:r w:rsidR="00AD0328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7</w:t>
            </w:r>
          </w:p>
        </w:tc>
        <w:tc>
          <w:tcPr>
            <w:tcW w:w="1276" w:type="dxa"/>
          </w:tcPr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Shoerea</w:t>
            </w:r>
            <w:proofErr w:type="spellEnd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robusta</w:t>
            </w:r>
            <w:proofErr w:type="spellEnd"/>
          </w:p>
        </w:tc>
        <w:tc>
          <w:tcPr>
            <w:tcW w:w="992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रुक्ष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वेदनास्थापन</w:t>
            </w:r>
          </w:p>
        </w:tc>
        <w:tc>
          <w:tcPr>
            <w:tcW w:w="1700" w:type="dxa"/>
          </w:tcPr>
          <w:p w:rsidR="0000137C" w:rsidRPr="0061670B" w:rsidRDefault="0000137C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रक्तकफहर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 </w:t>
            </w:r>
          </w:p>
          <w:p w:rsidR="0000137C" w:rsidRPr="0061670B" w:rsidRDefault="0000137C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कट्फल</w:t>
            </w:r>
            <w:r w:rsidR="00AD0328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8</w:t>
            </w:r>
          </w:p>
        </w:tc>
        <w:tc>
          <w:tcPr>
            <w:tcW w:w="1276" w:type="dxa"/>
          </w:tcPr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Myrica</w:t>
            </w:r>
            <w:proofErr w:type="spellEnd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esculanta</w:t>
            </w:r>
            <w:proofErr w:type="spellEnd"/>
          </w:p>
        </w:tc>
        <w:tc>
          <w:tcPr>
            <w:tcW w:w="992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तिक्त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lastRenderedPageBreak/>
              <w:t>कटु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lastRenderedPageBreak/>
              <w:t>कटु</w:t>
            </w:r>
          </w:p>
        </w:tc>
        <w:tc>
          <w:tcPr>
            <w:tcW w:w="850" w:type="dxa"/>
          </w:tcPr>
          <w:p w:rsidR="0000137C" w:rsidRPr="0061670B" w:rsidRDefault="008B55CD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उष्ण</w:t>
            </w:r>
          </w:p>
        </w:tc>
        <w:tc>
          <w:tcPr>
            <w:tcW w:w="1170" w:type="dxa"/>
          </w:tcPr>
          <w:p w:rsidR="00C64E2D" w:rsidRPr="0061670B" w:rsidRDefault="0000137C" w:rsidP="00532F0A">
            <w:pPr>
              <w:autoSpaceDE w:val="0"/>
              <w:autoSpaceDN w:val="0"/>
              <w:adjustRightInd w:val="0"/>
              <w:jc w:val="both"/>
              <w:rPr>
                <w:rFonts w:ascii="Mangal" w:cs="Mangal"/>
                <w:color w:val="000000"/>
                <w:sz w:val="24"/>
                <w:szCs w:val="24"/>
                <w:lang w:val="en-IN" w:bidi="hi-IN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</w:p>
          <w:p w:rsidR="00C64E2D" w:rsidRPr="0061670B" w:rsidRDefault="00C64E2D" w:rsidP="00532F0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4"/>
                <w:szCs w:val="24"/>
                <w:lang w:val="en-IN" w:bidi="hi-IN"/>
              </w:rPr>
            </w:pPr>
            <w:r w:rsidRPr="0061670B">
              <w:rPr>
                <w:rFonts w:ascii="Mangal" w:cs="Mangal" w:hint="cs"/>
                <w:color w:val="000000"/>
                <w:sz w:val="24"/>
                <w:szCs w:val="24"/>
                <w:cs/>
                <w:lang w:val="en-IN" w:bidi="hi-IN"/>
              </w:rPr>
              <w:t>तीक्ष्ण</w:t>
            </w: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कफवातहर</w:t>
            </w: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कदम्ब</w:t>
            </w:r>
            <w:r w:rsidR="00AD0328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9</w:t>
            </w:r>
          </w:p>
        </w:tc>
        <w:tc>
          <w:tcPr>
            <w:tcW w:w="1276" w:type="dxa"/>
          </w:tcPr>
          <w:p w:rsidR="00824D91" w:rsidRPr="0061670B" w:rsidRDefault="00824D91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Anthocephalus</w:t>
            </w:r>
            <w:proofErr w:type="spellEnd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cadamba</w:t>
            </w:r>
            <w:proofErr w:type="spellEnd"/>
          </w:p>
        </w:tc>
        <w:tc>
          <w:tcPr>
            <w:tcW w:w="992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रुक्ष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वेदनास्थापन</w:t>
            </w:r>
          </w:p>
        </w:tc>
        <w:tc>
          <w:tcPr>
            <w:tcW w:w="170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त्रिदोष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शामक</w:t>
            </w: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पद्मक</w:t>
            </w:r>
            <w:r w:rsidR="00AD0328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10</w:t>
            </w:r>
          </w:p>
        </w:tc>
        <w:tc>
          <w:tcPr>
            <w:tcW w:w="1276" w:type="dxa"/>
          </w:tcPr>
          <w:p w:rsidR="0000137C" w:rsidRPr="0061670B" w:rsidRDefault="003B39F8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Runus</w:t>
            </w:r>
            <w:proofErr w:type="spellEnd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cerasoides</w:t>
            </w:r>
            <w:proofErr w:type="spellEnd"/>
          </w:p>
        </w:tc>
        <w:tc>
          <w:tcPr>
            <w:tcW w:w="992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="000E1805"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  <w:r w:rsidR="000E1805"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स्निग्ध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वेदनास्थापन</w:t>
            </w:r>
          </w:p>
        </w:tc>
        <w:tc>
          <w:tcPr>
            <w:tcW w:w="170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कफ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पित्त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शामक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मोचरस</w:t>
            </w:r>
            <w:r w:rsidR="00AD0328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11</w:t>
            </w:r>
          </w:p>
        </w:tc>
        <w:tc>
          <w:tcPr>
            <w:tcW w:w="1276" w:type="dxa"/>
          </w:tcPr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Salmalia</w:t>
            </w:r>
            <w:proofErr w:type="spellEnd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malbarica</w:t>
            </w:r>
            <w:proofErr w:type="spellEnd"/>
          </w:p>
        </w:tc>
        <w:tc>
          <w:tcPr>
            <w:tcW w:w="992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मधुर</w:t>
            </w:r>
          </w:p>
        </w:tc>
        <w:tc>
          <w:tcPr>
            <w:tcW w:w="85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स्निग्ध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पिच्छिल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कफपित्त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शामक</w:t>
            </w:r>
          </w:p>
        </w:tc>
        <w:tc>
          <w:tcPr>
            <w:tcW w:w="1700" w:type="dxa"/>
          </w:tcPr>
          <w:p w:rsidR="0000137C" w:rsidRPr="0061670B" w:rsidRDefault="0000137C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व्रणशोथहर</w:t>
            </w: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शिरीष</w:t>
            </w:r>
            <w:r w:rsidR="00CA03E4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12</w:t>
            </w:r>
          </w:p>
        </w:tc>
        <w:tc>
          <w:tcPr>
            <w:tcW w:w="1276" w:type="dxa"/>
          </w:tcPr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Albizia</w:t>
            </w:r>
            <w:proofErr w:type="spellEnd"/>
          </w:p>
          <w:p w:rsidR="0000137C" w:rsidRPr="0061670B" w:rsidRDefault="0000137C" w:rsidP="00532F0A">
            <w:pPr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Lebbeck</w:t>
            </w:r>
            <w:proofErr w:type="spellEnd"/>
          </w:p>
        </w:tc>
        <w:tc>
          <w:tcPr>
            <w:tcW w:w="992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तिक्त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मधुर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अल्प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उष्ण</w:t>
            </w:r>
          </w:p>
        </w:tc>
        <w:tc>
          <w:tcPr>
            <w:tcW w:w="117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रुक्ष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तिक्ष्ण</w:t>
            </w:r>
          </w:p>
        </w:tc>
        <w:tc>
          <w:tcPr>
            <w:tcW w:w="1308" w:type="dxa"/>
          </w:tcPr>
          <w:p w:rsidR="0000137C" w:rsidRPr="0061670B" w:rsidRDefault="00EE5A5E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विषघ्न</w:t>
            </w:r>
          </w:p>
        </w:tc>
        <w:tc>
          <w:tcPr>
            <w:tcW w:w="170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त्रिदोषशामक</w:t>
            </w: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अशोक</w:t>
            </w:r>
            <w:r w:rsidR="00CA03E4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13</w:t>
            </w:r>
          </w:p>
        </w:tc>
        <w:tc>
          <w:tcPr>
            <w:tcW w:w="1276" w:type="dxa"/>
          </w:tcPr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Saraca</w:t>
            </w:r>
            <w:proofErr w:type="spellEnd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asoca</w:t>
            </w:r>
            <w:proofErr w:type="spellEnd"/>
          </w:p>
        </w:tc>
        <w:tc>
          <w:tcPr>
            <w:tcW w:w="992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="0000137C"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तिक्त</w:t>
            </w:r>
          </w:p>
        </w:tc>
        <w:tc>
          <w:tcPr>
            <w:tcW w:w="993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रुक्ष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वेदनास्थापन</w:t>
            </w:r>
          </w:p>
        </w:tc>
        <w:tc>
          <w:tcPr>
            <w:tcW w:w="1700" w:type="dxa"/>
          </w:tcPr>
          <w:p w:rsidR="0000137C" w:rsidRPr="0061670B" w:rsidRDefault="0000137C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विषघ्न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,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कफपित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शामक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EE2046" w:rsidRPr="0061670B" w:rsidRDefault="00EE2046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जलवेतस</w:t>
            </w:r>
            <w:r w:rsidR="009E52B7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14</w:t>
            </w: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137C" w:rsidRPr="0061670B" w:rsidRDefault="000E1805" w:rsidP="00532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1478C" w:rsidRPr="0061670B">
              <w:rPr>
                <w:rFonts w:ascii="Times New Roman" w:hAnsi="Times New Roman" w:cs="Times New Roman"/>
                <w:sz w:val="24"/>
                <w:szCs w:val="24"/>
              </w:rPr>
              <w:t>alixtetrasperma</w:t>
            </w:r>
            <w:proofErr w:type="spellEnd"/>
          </w:p>
        </w:tc>
        <w:tc>
          <w:tcPr>
            <w:tcW w:w="992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  <w:r w:rsidR="0051478C"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="0051478C"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तिक्त</w:t>
            </w:r>
          </w:p>
        </w:tc>
        <w:tc>
          <w:tcPr>
            <w:tcW w:w="993" w:type="dxa"/>
          </w:tcPr>
          <w:p w:rsidR="0000137C" w:rsidRPr="0061670B" w:rsidRDefault="0051478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51478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51478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</w:p>
        </w:tc>
        <w:tc>
          <w:tcPr>
            <w:tcW w:w="1308" w:type="dxa"/>
          </w:tcPr>
          <w:p w:rsidR="0000137C" w:rsidRPr="0061670B" w:rsidRDefault="0051478C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वेदनास्थापन</w:t>
            </w:r>
          </w:p>
        </w:tc>
        <w:tc>
          <w:tcPr>
            <w:tcW w:w="1700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कफपित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शामक</w:t>
            </w:r>
          </w:p>
        </w:tc>
      </w:tr>
      <w:tr w:rsidR="0000137C" w:rsidRPr="0061670B" w:rsidTr="009E52B7">
        <w:trPr>
          <w:trHeight w:val="1369"/>
        </w:trPr>
        <w:tc>
          <w:tcPr>
            <w:tcW w:w="468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</w:tcPr>
          <w:p w:rsidR="00EE2046" w:rsidRPr="0061670B" w:rsidRDefault="00EE2046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ऐलवालुक</w:t>
            </w:r>
            <w:r w:rsidR="009E52B7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15</w:t>
            </w: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137C" w:rsidRPr="0061670B" w:rsidRDefault="000E1805" w:rsidP="00532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70B">
              <w:rPr>
                <w:rFonts w:ascii="Times New Roman" w:hAnsi="Times New Roman" w:cs="Times New Roman"/>
                <w:sz w:val="24"/>
                <w:szCs w:val="24"/>
              </w:rPr>
              <w:t>cerasus</w:t>
            </w:r>
            <w:proofErr w:type="spellEnd"/>
          </w:p>
        </w:tc>
        <w:tc>
          <w:tcPr>
            <w:tcW w:w="992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कषाय</w:t>
            </w:r>
          </w:p>
        </w:tc>
        <w:tc>
          <w:tcPr>
            <w:tcW w:w="993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BB02A0" w:rsidRPr="0061670B" w:rsidRDefault="00BB02A0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अरुचि</w:t>
            </w:r>
            <w:r w:rsidR="000E5D05" w:rsidRPr="0061670B">
              <w:rPr>
                <w:rFonts w:ascii="Mangal" w:hAnsi="Mangal" w:cs="Mangal"/>
                <w:color w:val="000000"/>
                <w:sz w:val="24"/>
                <w:szCs w:val="24"/>
              </w:rPr>
              <w:t>,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कफ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>,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विष</w:t>
            </w:r>
            <w:r w:rsidR="000E5D05" w:rsidRPr="0061670B">
              <w:rPr>
                <w:rFonts w:ascii="Mangal" w:hAnsi="Mangal" w:cs="Mangal"/>
                <w:color w:val="000000"/>
                <w:sz w:val="24"/>
                <w:szCs w:val="24"/>
              </w:rPr>
              <w:t>,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रक्त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>,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पित्त</w:t>
            </w:r>
            <w:r w:rsidR="000E5D05" w:rsidRPr="0061670B">
              <w:rPr>
                <w:rFonts w:ascii="Mangal" w:hAnsi="Mangal" w:cs="Mangal"/>
                <w:color w:val="000000"/>
                <w:sz w:val="24"/>
                <w:szCs w:val="24"/>
              </w:rPr>
              <w:t>,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शामक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</w:p>
          <w:p w:rsidR="00BB02A0" w:rsidRPr="0061670B" w:rsidRDefault="00BB02A0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</w:tr>
      <w:tr w:rsidR="0000137C" w:rsidRPr="0061670B" w:rsidTr="009E52B7">
        <w:tc>
          <w:tcPr>
            <w:tcW w:w="468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sz w:val="24"/>
                <w:szCs w:val="24"/>
              </w:rPr>
              <w:t>10</w:t>
            </w:r>
          </w:p>
        </w:tc>
        <w:tc>
          <w:tcPr>
            <w:tcW w:w="1341" w:type="dxa"/>
          </w:tcPr>
          <w:p w:rsidR="00EE2046" w:rsidRPr="0061670B" w:rsidRDefault="00EE2046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  <w:vertAlign w:val="superscript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तुम्बी</w:t>
            </w:r>
            <w:r w:rsidR="009E52B7" w:rsidRPr="0061670B">
              <w:rPr>
                <w:rFonts w:ascii="Mangal" w:hAnsi="Mangal" w:cs="Mangal"/>
                <w:color w:val="000000"/>
                <w:sz w:val="24"/>
                <w:szCs w:val="24"/>
                <w:vertAlign w:val="superscript"/>
                <w:lang w:bidi="hi-IN"/>
              </w:rPr>
              <w:t>16</w:t>
            </w:r>
          </w:p>
          <w:p w:rsidR="00EE2046" w:rsidRPr="0061670B" w:rsidRDefault="00EE2046" w:rsidP="00532F0A">
            <w:pPr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color w:val="000000"/>
                <w:sz w:val="24"/>
                <w:szCs w:val="24"/>
              </w:rPr>
            </w:pP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1C1F" w:rsidRPr="0061670B" w:rsidRDefault="000E1805" w:rsidP="00532F0A">
            <w:pPr>
              <w:pStyle w:val="Heading1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61670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Lagenaria</w:t>
            </w:r>
            <w:proofErr w:type="spellEnd"/>
            <w:r w:rsidRPr="0061670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61C1F" w:rsidRPr="0061670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siceraria</w:t>
            </w:r>
            <w:proofErr w:type="spellEnd"/>
          </w:p>
          <w:p w:rsidR="0000137C" w:rsidRPr="0061670B" w:rsidRDefault="0000137C" w:rsidP="00532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तिक्त</w:t>
            </w:r>
          </w:p>
        </w:tc>
        <w:tc>
          <w:tcPr>
            <w:tcW w:w="993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कटु</w:t>
            </w:r>
          </w:p>
        </w:tc>
        <w:tc>
          <w:tcPr>
            <w:tcW w:w="850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शीत</w:t>
            </w:r>
          </w:p>
        </w:tc>
        <w:tc>
          <w:tcPr>
            <w:tcW w:w="1170" w:type="dxa"/>
          </w:tcPr>
          <w:p w:rsidR="0000137C" w:rsidRPr="0061670B" w:rsidRDefault="000E1805" w:rsidP="00532F0A">
            <w:pPr>
              <w:jc w:val="both"/>
              <w:rPr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लघु</w:t>
            </w:r>
          </w:p>
        </w:tc>
        <w:tc>
          <w:tcPr>
            <w:tcW w:w="1308" w:type="dxa"/>
          </w:tcPr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BB02A0" w:rsidRPr="0061670B" w:rsidRDefault="00BB02A0" w:rsidP="00532F0A">
            <w:pPr>
              <w:autoSpaceDE w:val="0"/>
              <w:autoSpaceDN w:val="0"/>
              <w:adjustRightInd w:val="0"/>
              <w:jc w:val="both"/>
              <w:rPr>
                <w:rFonts w:ascii="System" w:hAnsi="System" w:cs="System"/>
                <w:b/>
                <w:bCs/>
                <w:sz w:val="24"/>
                <w:szCs w:val="24"/>
              </w:rPr>
            </w:pP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वात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पित्त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नाशक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,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अरुचिकर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,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कास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श्वास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ज्वर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विष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  <w:cs/>
                <w:lang w:bidi="hi-IN"/>
              </w:rPr>
              <w:t>नाशक</w:t>
            </w:r>
            <w:r w:rsidRPr="0061670B">
              <w:rPr>
                <w:rFonts w:ascii="Mangal" w:hAnsi="Mangal" w:cs="Mangal"/>
                <w:color w:val="000000"/>
                <w:sz w:val="24"/>
                <w:szCs w:val="24"/>
              </w:rPr>
              <w:t xml:space="preserve"> </w:t>
            </w:r>
          </w:p>
          <w:p w:rsidR="0000137C" w:rsidRPr="0061670B" w:rsidRDefault="0000137C" w:rsidP="00532F0A">
            <w:pPr>
              <w:jc w:val="both"/>
              <w:rPr>
                <w:sz w:val="24"/>
                <w:szCs w:val="24"/>
              </w:rPr>
            </w:pPr>
          </w:p>
        </w:tc>
      </w:tr>
    </w:tbl>
    <w:p w:rsidR="00A62FB5" w:rsidRPr="0061670B" w:rsidRDefault="00A62FB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13E" w:rsidRPr="0092768A" w:rsidRDefault="004B113E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sz w:val="24"/>
          <w:szCs w:val="24"/>
        </w:rPr>
        <w:t xml:space="preserve">Chemical </w:t>
      </w:r>
      <w:r w:rsidR="00A62FB5" w:rsidRPr="0092768A">
        <w:rPr>
          <w:rFonts w:ascii="Times New Roman" w:hAnsi="Times New Roman" w:cs="Times New Roman"/>
          <w:b/>
          <w:bCs/>
          <w:sz w:val="24"/>
          <w:szCs w:val="24"/>
        </w:rPr>
        <w:t xml:space="preserve">constitutions and Pharmacological activity </w:t>
      </w:r>
      <w:proofErr w:type="spellStart"/>
      <w:proofErr w:type="gramStart"/>
      <w:r w:rsidR="00A62FB5" w:rsidRPr="00927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Vedanasthapan</w:t>
      </w:r>
      <w:proofErr w:type="spellEnd"/>
      <w:r w:rsidR="00A62FB5" w:rsidRPr="00927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="00A62FB5" w:rsidRPr="00927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Pr="00927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</w:t>
      </w:r>
      <w:proofErr w:type="spellEnd"/>
      <w:proofErr w:type="gramEnd"/>
      <w:r w:rsidRPr="0092768A">
        <w:rPr>
          <w:rFonts w:ascii="Times New Roman" w:hAnsi="Times New Roman" w:cs="Times New Roman"/>
          <w:b/>
          <w:bCs/>
          <w:sz w:val="24"/>
          <w:szCs w:val="24"/>
        </w:rPr>
        <w:t xml:space="preserve"> according to modern </w:t>
      </w:r>
    </w:p>
    <w:p w:rsidR="0039321B" w:rsidRPr="0092768A" w:rsidRDefault="0039321B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SHOREA ROBUSTA</w:t>
      </w:r>
      <w:r w:rsidR="00A43292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17</w:t>
      </w:r>
    </w:p>
    <w:p w:rsidR="0039321B" w:rsidRPr="0092768A" w:rsidRDefault="004B113E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Chemical constituent</w:t>
      </w:r>
    </w:p>
    <w:p w:rsidR="0039321B" w:rsidRPr="0092768A" w:rsidRDefault="0039321B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robusta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contain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ursolic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 and α-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amyrenone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; α &amp; β-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amyrin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 bark contain</w:t>
      </w:r>
      <w:r w:rsidR="00276761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sursonic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oleanane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Shoreaphenol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seed contains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hopeaphenol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leucoanthocyanidin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and3,7-dihydroxy-8-methoxyflavone7-O-α-l-rhamnopyranosyl-(1→4)-α-l-rhamnonopyrano-syl(1→6)-β-d-glucopyranoside31;while heartwood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containsgermacrene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-D. The isolation of β-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amyrin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friedelin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6761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β-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sitosterol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pheophytin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-α,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dihydroxyisoflavone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frommature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761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leaves were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</w:t>
      </w:r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reported.</w:t>
      </w:r>
    </w:p>
    <w:p w:rsidR="0039321B" w:rsidRPr="0092768A" w:rsidRDefault="0039321B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Pharmacological properties</w:t>
      </w:r>
    </w:p>
    <w:p w:rsidR="0039321B" w:rsidRPr="0092768A" w:rsidRDefault="0039321B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Crude extracts and isolated compounds from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Shorea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robusta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 a wide spectrum of pharmacological activities, such as anti-inflammatory, anti-obesity, antibacterial, wound healing, anti-pyretic &amp; analgesic activities.</w:t>
      </w:r>
    </w:p>
    <w:p w:rsidR="0039321B" w:rsidRPr="0092768A" w:rsidRDefault="0039321B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Analgesic activity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:-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methanolic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aqueous leaf extract of S.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robusta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significant central and peripheral analgesic effect.</w:t>
      </w:r>
    </w:p>
    <w:p w:rsidR="0039321B" w:rsidRPr="0092768A" w:rsidRDefault="0039321B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Antipyretic activity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:-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ethanolic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 (70%) of S.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robusta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resin (SRE) was investigated for its antipyretic activities</w:t>
      </w:r>
    </w:p>
    <w:p w:rsidR="0039321B" w:rsidRPr="0092768A" w:rsidRDefault="0039321B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Anti-inflammatory activity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:-</w:t>
      </w:r>
      <w:r w:rsidR="00A43A3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A43A3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methanolic</w:t>
      </w:r>
      <w:proofErr w:type="spellEnd"/>
      <w:r w:rsidR="00A43A3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aqueous leaf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A3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extract of S. </w:t>
      </w:r>
      <w:proofErr w:type="spellStart"/>
      <w:r w:rsidR="00A43A3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robusta</w:t>
      </w:r>
      <w:proofErr w:type="spellEnd"/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A3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shows anti-inflammatory</w:t>
      </w:r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43A3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ctivity.</w:t>
      </w:r>
    </w:p>
    <w:p w:rsidR="00A43A35" w:rsidRPr="0092768A" w:rsidRDefault="00A43A3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Wound healing activity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:-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ethanolic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 of S.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robusta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applied locally in excised and incised wounds produced a dose-dependent acceleration in wound contraction and increased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hydroxypyroline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content and tensile strength of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wound.The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 demonstrate wound healing activity.</w:t>
      </w:r>
    </w:p>
    <w:p w:rsidR="00A43A35" w:rsidRPr="0092768A" w:rsidRDefault="00A43A3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3A35" w:rsidRPr="0092768A" w:rsidRDefault="00A4329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MYRICA ESCULANTA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18</w:t>
      </w:r>
    </w:p>
    <w:p w:rsidR="00A43A35" w:rsidRPr="0092768A" w:rsidRDefault="00A4329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Chemical constituent</w:t>
      </w:r>
    </w:p>
    <w:p w:rsidR="00A43A35" w:rsidRPr="0092768A" w:rsidRDefault="00A43A3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plant is found to be a rich source of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phenolic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compounds,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flavonoids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flavonols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Other bioactive compounds reported in the plant belong to the class of alkaloids, glycosides,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diarylheptanoids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ionones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steroids,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saponins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triterpenoids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volatile compounds. The structure of some important bioactive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phyto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-constituents reported in M.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esculenta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plant</w:t>
      </w:r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2FB5" w:rsidRPr="0092768A" w:rsidRDefault="00A4329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Pharmacology</w:t>
      </w:r>
      <w:r w:rsidR="00B506A0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properties</w:t>
      </w:r>
    </w:p>
    <w:p w:rsidR="00A43A35" w:rsidRPr="0092768A" w:rsidRDefault="00A43A3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Several crude extracts from various parts of the plant and isolated bioactive compounds have shows different biological activities such as analgesic,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antiasthmatic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anticancer, antioxidant,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antiinflammatory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antidiabetic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antiulcer,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anxiolytic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hepatoprotective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chemopreventive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hypotens</w:t>
      </w:r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ive</w:t>
      </w:r>
      <w:proofErr w:type="spellEnd"/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wound healing activity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A35" w:rsidRPr="0092768A" w:rsidRDefault="00A43A3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Analgesic activity</w:t>
      </w:r>
      <w:r w:rsidR="003A23F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Antipyretic effect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:rsidR="003A23F4" w:rsidRPr="0092768A" w:rsidRDefault="00A43A3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Oral administration of methanol extract of the fruits of M.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esculenta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manifested a significant analgesic activity</w:t>
      </w:r>
      <w:r w:rsidR="003A23F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43A35" w:rsidRPr="0092768A" w:rsidRDefault="00A62FB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Anti-inflammatory</w:t>
      </w:r>
      <w:r w:rsidR="003A23F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: -</w:t>
      </w:r>
      <w:r w:rsidR="003A23F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methanol extract of M. </w:t>
      </w:r>
      <w:proofErr w:type="spellStart"/>
      <w:r w:rsidR="003A23F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esculenta</w:t>
      </w:r>
      <w:proofErr w:type="spellEnd"/>
      <w:r w:rsidR="003A23F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leaves shows anti inflammatory activity.</w:t>
      </w:r>
    </w:p>
    <w:p w:rsidR="003A23F4" w:rsidRPr="0092768A" w:rsidRDefault="003A23F4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Wound healing activity: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Application of ointment prepared from the aqueous extract of bark facilitated wound healing process as evident by significant increase in the tensile strength,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hydroxyproline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content, faster wound contraction and decrease in the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epithelization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period found.</w:t>
      </w:r>
    </w:p>
    <w:p w:rsidR="00276761" w:rsidRPr="0092768A" w:rsidRDefault="00276761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6A0" w:rsidRPr="0092768A" w:rsidRDefault="00A4329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ANTHOCEPHALUS CADAMBA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19</w:t>
      </w:r>
    </w:p>
    <w:p w:rsidR="009C5A2F" w:rsidRPr="0092768A" w:rsidRDefault="00A4329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Chemical composition</w:t>
      </w:r>
    </w:p>
    <w:p w:rsidR="00824D91" w:rsidRPr="0092768A" w:rsidRDefault="00824D91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The preliminary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phyto</w:t>
      </w:r>
      <w:proofErr w:type="spellEnd"/>
      <w:r w:rsidR="00A62FB5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chemical screening of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Anthocephalus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cadamba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whole plant showed the presence of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saponins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terpenes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sesquiterpenes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glycosides, alkaloids and absence of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lastRenderedPageBreak/>
        <w:t>anthraquinones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flavonoids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. </w:t>
      </w:r>
      <w:proofErr w:type="spellStart"/>
      <w:proofErr w:type="gram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cadambine</w:t>
      </w:r>
      <w:proofErr w:type="spellEnd"/>
      <w:proofErr w:type="gram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cadamine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, β-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sitosterol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quinovic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acid,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chlorogenic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acid.</w:t>
      </w:r>
    </w:p>
    <w:p w:rsidR="00824D91" w:rsidRPr="0092768A" w:rsidRDefault="00A4329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Pharmacological </w:t>
      </w:r>
    </w:p>
    <w:p w:rsidR="00A43A35" w:rsidRPr="0092768A" w:rsidRDefault="00824D91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literature survey it was found that the almost all parts of the plant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Anthocephalus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cadamba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used in the treatment of various diseases such as ulcers, wounds,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metorrhea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Bark of the plant is used in fever, inflammation, cough, vomiting,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diarrhoea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diabetes, burning sensation,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diuresis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 wounds, and in treatment of snake-bite.</w:t>
      </w:r>
    </w:p>
    <w:p w:rsidR="00A43A35" w:rsidRPr="0092768A" w:rsidRDefault="00824D91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Analgesic, Antipyretic and Anti-inflammatory activities: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methanolic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 of the bark of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Anthocephalus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cadamba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successfully evaluated for analgesic, antipyretic and anti-inflammatory activities.</w:t>
      </w:r>
    </w:p>
    <w:p w:rsidR="00687E72" w:rsidRPr="0092768A" w:rsidRDefault="00687E72" w:rsidP="00532F0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B39F8" w:rsidRPr="0092768A" w:rsidRDefault="00A43292" w:rsidP="00532F0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RUNUS CERASOIDES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20</w:t>
      </w:r>
    </w:p>
    <w:p w:rsidR="009C5A2F" w:rsidRPr="0092768A" w:rsidRDefault="00756523" w:rsidP="00532F0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Chemical constituents:</w:t>
      </w:r>
      <w:r w:rsidR="00F43F42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Stem: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Narigenin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apigenin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 β-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sitosterol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sakuranetin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prunetin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genkwanin</w:t>
      </w:r>
      <w:proofErr w:type="spellEnd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Stem bark: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Padmakastein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its derivatives, β-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sitosterol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behenate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tectochrysin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genistein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its 5-glucoside,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neosakuranin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(2, 4 ́-dihydroxy-4-methoxy-6-glucosidoxy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chalcone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leucocyanidin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puddumin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(naringenin-4 ́-methyl ether-7-O-β-D-galactoside),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Taxifolin</w:t>
      </w:r>
      <w:proofErr w:type="spellEnd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Root bark: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Ursolic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stigmasterol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prunetinoside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glucogenkwanin</w:t>
      </w:r>
      <w:proofErr w:type="spellEnd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Seed: Naringenin-5-O-α-L-rhamnopyranoside, 4 ́-O-methyl-liquiritigenin-7-O-α-L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rhamnopyranoside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naringenin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́-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methylether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7-xyloside, β-sitosterol-3-O-D-galactopyranoside</w:t>
      </w:r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Leaves:</w:t>
      </w:r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Quercetin-3-rhamnoglucoside, </w:t>
      </w:r>
      <w:proofErr w:type="spellStart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kaempferol</w:t>
      </w:r>
      <w:proofErr w:type="spellEnd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6907" w:rsidRPr="0092768A" w:rsidRDefault="00D66907" w:rsidP="00532F0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Pharmacology</w:t>
      </w:r>
      <w:r w:rsidR="00A43292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activity</w:t>
      </w:r>
    </w:p>
    <w:p w:rsidR="00317710" w:rsidRPr="0092768A" w:rsidRDefault="00F43F4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D66907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66907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cerasoides</w:t>
      </w:r>
      <w:proofErr w:type="spellEnd"/>
      <w:r w:rsidR="00D66907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traditionally acclaimed for its high therapeutic value.</w:t>
      </w:r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907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It is considered as anti-</w:t>
      </w:r>
      <w:proofErr w:type="spellStart"/>
      <w:r w:rsidR="00D66907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abortifacient</w:t>
      </w:r>
      <w:proofErr w:type="spellEnd"/>
      <w:r w:rsidR="00D66907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 analgesic, carminative, conceptive, expectorant,</w:t>
      </w:r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907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antispasmodic, febrifuge, antioxidant and tonic</w:t>
      </w:r>
    </w:p>
    <w:p w:rsidR="00687E72" w:rsidRPr="0092768A" w:rsidRDefault="00687E72" w:rsidP="00532F0A">
      <w:pPr>
        <w:autoSpaceDE w:val="0"/>
        <w:autoSpaceDN w:val="0"/>
        <w:adjustRightInd w:val="0"/>
        <w:spacing w:after="0" w:line="240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</w:p>
    <w:p w:rsidR="00D66907" w:rsidRPr="0092768A" w:rsidRDefault="00A4329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SALMALIA MALABARICA</w:t>
      </w:r>
      <w:r w:rsidRPr="0092768A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vertAlign w:val="superscript"/>
        </w:rPr>
        <w:t>21</w:t>
      </w:r>
    </w:p>
    <w:p w:rsidR="008072A7" w:rsidRPr="0092768A" w:rsidRDefault="008072A7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Chemical Constituents</w:t>
      </w: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 xml:space="preserve"> </w:t>
      </w:r>
    </w:p>
    <w:p w:rsidR="008072A7" w:rsidRPr="0092768A" w:rsidRDefault="00B013AC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All parts of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Salmali</w:t>
      </w:r>
      <w:proofErr w:type="spellEnd"/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Malabarica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have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r w:rsidR="00A62FB5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active constituents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like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Betasistosterol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its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Glucosides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. </w:t>
      </w:r>
    </w:p>
    <w:p w:rsidR="00B013AC" w:rsidRPr="0092768A" w:rsidRDefault="00B013AC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Flowers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-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hentriacontane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hentriacontanol</w:t>
      </w:r>
      <w:proofErr w:type="spellEnd"/>
      <w:r w:rsidR="00AE3D4E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Seeds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bark and root bark-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lupeol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,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ab/>
      </w:r>
      <w:r w:rsidR="00AE3D4E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Root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bark in addition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gave 7-hydroxycadalene. Younger root contain more sugars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and peptic substances. They contain mucilage, starch, mineral matter</w:t>
      </w:r>
      <w:r w:rsidR="008072A7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tannins and non tannin</w:t>
      </w:r>
    </w:p>
    <w:p w:rsidR="008072A7" w:rsidRPr="0092768A" w:rsidRDefault="008072A7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Pharmacology</w:t>
      </w:r>
    </w:p>
    <w:p w:rsidR="008072A7" w:rsidRPr="0092768A" w:rsidRDefault="008072A7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Salmali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malabarica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shows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Antioxidant activity, Analgesic activity, Antimicrobial and antibacterial activity, Antipyretic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Aphrodiasic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</w:t>
      </w:r>
    </w:p>
    <w:p w:rsidR="00A62FB5" w:rsidRPr="0092768A" w:rsidRDefault="008072A7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Anti-inflammatory agent in Muscular Injury</w:t>
      </w:r>
      <w:proofErr w:type="gram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:</w:t>
      </w:r>
      <w:r w:rsidR="006862F0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-</w:t>
      </w:r>
      <w:proofErr w:type="gramEnd"/>
      <w:r w:rsidR="006862F0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barks and roots were used to treat muscular injury Wound healer</w:t>
      </w:r>
    </w:p>
    <w:p w:rsidR="00F641E2" w:rsidRPr="0092768A" w:rsidRDefault="00F641E2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</w:p>
    <w:p w:rsidR="00F43F42" w:rsidRPr="0092768A" w:rsidRDefault="009C5A2F" w:rsidP="00F43F4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ALBIZIALEBBECK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 xml:space="preserve"> 22</w:t>
      </w:r>
    </w:p>
    <w:p w:rsidR="00CE6A1D" w:rsidRPr="0092768A" w:rsidRDefault="00A43292" w:rsidP="00F43F4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Chemical constituent:</w:t>
      </w:r>
      <w:r w:rsidR="008072A7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43A35" w:rsidRPr="0092768A" w:rsidRDefault="008072A7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Major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phyto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-chemicals reported in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Sirish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Stem bark- D-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catechin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betulinic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lebbekanin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A-C,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leucocyanidin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melacacinidin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leucoanthocyanidin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lebbecacidin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friedelin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β</w:t>
      </w:r>
      <w:proofErr w:type="gram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sitosterol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Leaves-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echinocystic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acid, flavonovicenin-2 and β-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sitosterol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myricitin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quercetin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albigenic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albigenin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kaempferol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albizziahexoside</w:t>
      </w:r>
      <w:proofErr w:type="spellEnd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E3D4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Flowers-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Lupeol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amyrin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benzyl acetate, benzyl benzoate,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crocetin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 different sterols-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taxerol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cycloartemol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lupeol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campesterol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lebbeckannin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-D,F,G and H. Pod and Seed-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albigenin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albigenic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echinocystic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acid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sitosterol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pods, seeds are rich in amino acids and fatty acids</w:t>
      </w:r>
      <w:r w:rsidR="00CE6A1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3A35" w:rsidRPr="0092768A" w:rsidRDefault="00CE6A1D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Pharmacology</w:t>
      </w:r>
      <w:r w:rsidR="00317710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17710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acitivity</w:t>
      </w:r>
      <w:proofErr w:type="spellEnd"/>
    </w:p>
    <w:p w:rsidR="00CE6A1D" w:rsidRPr="0092768A" w:rsidRDefault="00CE6A1D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  <w:lang w:val="en-IN" w:bidi="hi-IN"/>
        </w:rPr>
        <w:t>Albizia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  <w:lang w:val="en-IN" w:bidi="hi-IN"/>
        </w:rPr>
        <w:t xml:space="preserve"> shows Anti-asthmatic activity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 w:bidi="hi-IN"/>
        </w:rPr>
        <w:t>,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Anti-allergic activity,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Immunomodulatory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activity, Anti-fungal activity, </w:t>
      </w:r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and Antimicrobial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activity,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 w:bidi="hi-IN"/>
        </w:rPr>
        <w:t xml:space="preserve">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  <w:lang w:val="en-IN" w:bidi="hi-IN"/>
        </w:rPr>
        <w:t>Effect on anaphylactic shock, Anti-fertility activity, Anti-diarrheal activity,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Anti-inflammatory activity and analgesic effect.</w:t>
      </w:r>
    </w:p>
    <w:p w:rsidR="00A43A35" w:rsidRPr="0092768A" w:rsidRDefault="00CE6A1D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Anti-inflammatory activity and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  <w:lang w:val="en-IN" w:bidi="hi-IN"/>
        </w:rPr>
        <w:t>Analgesic activity</w:t>
      </w:r>
      <w:proofErr w:type="gramStart"/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:-</w:t>
      </w:r>
      <w:proofErr w:type="gramEnd"/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methanol extract of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Albizia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bark shows anti inflammatory effect.</w:t>
      </w:r>
    </w:p>
    <w:p w:rsidR="00A43A35" w:rsidRPr="0092768A" w:rsidRDefault="00A43A3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43A35" w:rsidRPr="0092768A" w:rsidRDefault="00317710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SARACA ASOCA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23</w:t>
      </w:r>
    </w:p>
    <w:p w:rsidR="003C6DE7" w:rsidRPr="0092768A" w:rsidRDefault="00317710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Chemical constituent</w:t>
      </w:r>
    </w:p>
    <w:p w:rsidR="00A62FB5" w:rsidRPr="0092768A" w:rsidRDefault="003C6DE7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Flower </w:t>
      </w:r>
      <w:r w:rsidR="00A62FB5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:-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Oleic,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linoleic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palmitic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stearic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acidssitosterol,quercetin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kaempferol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quercetin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apigenin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- 7-0-p-D-glucoside,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Pelargonidin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- 3, 5-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diglucoside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cyanidin-3, 5-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diglucoside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palmitic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stearic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linolenic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leucocyanidin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gallic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acid</w:t>
      </w:r>
      <w:r w:rsidR="00AE3D4E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r w:rsidR="00A62FB5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Bark: -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Procyanidin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epicatechin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11'-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deoxyprocyanidin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B,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catechin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leucopelargonidin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leucocyanidin</w:t>
      </w:r>
      <w:proofErr w:type="spellEnd"/>
      <w:r w:rsidR="006862F0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Seed and </w:t>
      </w:r>
      <w:r w:rsidR="00A62FB5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Pod: -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Oleic,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linoleic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pal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mitic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stearic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acids,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catechol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,</w:t>
      </w:r>
      <w:r w:rsidR="00A62FB5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epicatechol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leucocyanidin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. </w:t>
      </w:r>
    </w:p>
    <w:p w:rsidR="000648FA" w:rsidRPr="0092768A" w:rsidRDefault="000648FA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 xml:space="preserve">Pharmacological Activity </w:t>
      </w:r>
    </w:p>
    <w:p w:rsidR="000648FA" w:rsidRPr="0092768A" w:rsidRDefault="000648FA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Asoca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shows Antimicrobial activity, </w:t>
      </w:r>
      <w:r w:rsidR="00A62FB5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uterine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tonic activity,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Anti</w:t>
      </w:r>
      <w:r w:rsidR="00A62FB5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menorrhagic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activity, CNS depressant activity, Analgesic activity, Anti-inflammatory activity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Larvicidal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activity.</w:t>
      </w:r>
    </w:p>
    <w:p w:rsidR="000648FA" w:rsidRPr="0092768A" w:rsidRDefault="000648FA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Anti-inflammatory activity: The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ethanolic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extract of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Saraca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asoca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leaves find out the anti-inflammatory activity.</w:t>
      </w:r>
    </w:p>
    <w:p w:rsidR="000648FA" w:rsidRPr="0092768A" w:rsidRDefault="000648FA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Antimenorrhagic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activity</w:t>
      </w:r>
      <w:r w:rsidR="006862F0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: -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Ashoka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dried bark has been used for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menorrhagia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.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Saraca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asoca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dried bark as well as flower is given as a tonic to ladies in case of uterine disorders.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Saraca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asoca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stem </w:t>
      </w:r>
    </w:p>
    <w:p w:rsidR="000648FA" w:rsidRPr="0092768A" w:rsidRDefault="006862F0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Bark</w:t>
      </w:r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also used to treat all disorder associated with the menstrual cycle.</w:t>
      </w:r>
    </w:p>
    <w:p w:rsidR="000648FA" w:rsidRPr="0092768A" w:rsidRDefault="000648FA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CNS depressant activity: The leaves of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Saraca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asoca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shows CNS depressant activity in various solvent such as petroleum ether, chloroform, methanol and water respectively depending upon their polarity.</w:t>
      </w:r>
    </w:p>
    <w:p w:rsidR="000648FA" w:rsidRPr="0092768A" w:rsidRDefault="006862F0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Analgesic activity: - </w:t>
      </w:r>
      <w:proofErr w:type="spellStart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Saraca</w:t>
      </w:r>
      <w:proofErr w:type="spellEnd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asoca</w:t>
      </w:r>
      <w:proofErr w:type="spellEnd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leaves extracts are accountable for analgesic activity. The leaf extracts like petroleum ether, chloroform, methanol and water were investigated for </w:t>
      </w:r>
      <w:proofErr w:type="spellStart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Phytoconstituents</w:t>
      </w:r>
      <w:proofErr w:type="spellEnd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like sterols, glycosides, </w:t>
      </w:r>
      <w:proofErr w:type="spellStart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saponins</w:t>
      </w:r>
      <w:proofErr w:type="spellEnd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carbohydrates alkaloids, </w:t>
      </w:r>
      <w:proofErr w:type="spellStart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flavonoids</w:t>
      </w:r>
      <w:proofErr w:type="spellEnd"/>
      <w:r w:rsidR="000648FA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, tannins, protein etc</w:t>
      </w:r>
    </w:p>
    <w:p w:rsidR="00317710" w:rsidRPr="0092768A" w:rsidRDefault="00317710" w:rsidP="00532F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8FA" w:rsidRPr="0092768A" w:rsidRDefault="00317710" w:rsidP="00532F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SALIXTETRASPERMA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24</w:t>
      </w:r>
    </w:p>
    <w:p w:rsidR="000164AC" w:rsidRPr="0092768A" w:rsidRDefault="00317710" w:rsidP="00532F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0164AC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hemical</w:t>
      </w: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Constituent</w:t>
      </w:r>
    </w:p>
    <w:p w:rsidR="000164AC" w:rsidRPr="0092768A" w:rsidRDefault="000164AC" w:rsidP="00532F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bark extract was shown to contain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flavonoids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tannins and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saponins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Salicin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its derivatives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tremuloidin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2’-O-p-(E)-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coumaroyl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salicin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isolated from the ethyl acetate fraction of the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methanolic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 of leaves. </w:t>
      </w:r>
      <w:proofErr w:type="spellStart"/>
      <w:proofErr w:type="gram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flavonoids</w:t>
      </w:r>
      <w:proofErr w:type="spellEnd"/>
      <w:proofErr w:type="gram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tannins,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triterpenes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phenolic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compounds,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saponins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 steroids and sterols in the leaves.</w:t>
      </w:r>
    </w:p>
    <w:p w:rsidR="000164AC" w:rsidRPr="0092768A" w:rsidRDefault="000164AC" w:rsidP="00532F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Pharmacological</w:t>
      </w:r>
      <w:r w:rsidR="00317710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activity</w:t>
      </w:r>
    </w:p>
    <w:p w:rsidR="000164AC" w:rsidRPr="0092768A" w:rsidRDefault="000164AC" w:rsidP="00532F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Laxative activity, Antioxidant activity, Central nervous system activity,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Cytotoxic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activity, Insecticidal activity, Anti-inflammatory activity, Analgesic activity, Antipyretic activity, Hypoglycemic activity, Antibacterial activity and 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Antischistosomal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</w:t>
      </w:r>
    </w:p>
    <w:p w:rsidR="003F002E" w:rsidRPr="0092768A" w:rsidRDefault="003F002E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</w:p>
    <w:p w:rsidR="006D20BE" w:rsidRPr="0092768A" w:rsidRDefault="00317710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IN" w:eastAsia="en-IN" w:bidi="hi-IN"/>
        </w:rPr>
      </w:pPr>
      <w:r w:rsidRPr="0092768A">
        <w:rPr>
          <w:rStyle w:val="ff5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P. CERASUS</w:t>
      </w: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 xml:space="preserve"> </w:t>
      </w: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IN" w:eastAsia="en-IN" w:bidi="hi-IN"/>
        </w:rPr>
        <w:t>25</w:t>
      </w:r>
    </w:p>
    <w:p w:rsidR="003F002E" w:rsidRPr="0092768A" w:rsidRDefault="00317710" w:rsidP="00532F0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Chemical constituent</w:t>
      </w:r>
    </w:p>
    <w:p w:rsidR="00F641E2" w:rsidRPr="0092768A" w:rsidRDefault="006D20BE" w:rsidP="00532F0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Stems, leaves, and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pomace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of the sour cherry (P.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cerasus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L.) are the rich sources of bioactive compounds.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Eight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phenolic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acids were estimated in methanol extracts: Gallic,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chlorogenic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tannic,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caffeic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salicylic,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ferulic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p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coumaric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and </w:t>
      </w:r>
      <w:proofErr w:type="gram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trans</w:t>
      </w:r>
      <w:proofErr w:type="gram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cinnamic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. Leaves of sour cherry contained 30.702 mg of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phenolic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acids. It was also found that salicylic acid was a dominant compound in leaves of sour cherry.</w:t>
      </w:r>
    </w:p>
    <w:p w:rsidR="00F641E2" w:rsidRPr="0092768A" w:rsidRDefault="006D20BE" w:rsidP="00532F0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 xml:space="preserve">Pharmacological </w:t>
      </w:r>
      <w:r w:rsidR="00317710"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activity</w:t>
      </w:r>
    </w:p>
    <w:p w:rsidR="006D20BE" w:rsidRPr="0092768A" w:rsidRDefault="006D20BE" w:rsidP="00532F0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Style w:val="ff5"/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proofErr w:type="spellStart"/>
      <w:r w:rsidRPr="0092768A">
        <w:rPr>
          <w:rStyle w:val="ff5"/>
          <w:rFonts w:ascii="Times New Roman" w:hAnsi="Times New Roman" w:cs="Times New Roman"/>
          <w:color w:val="000000" w:themeColor="text1"/>
          <w:sz w:val="24"/>
          <w:szCs w:val="24"/>
        </w:rPr>
        <w:t>cerasus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 shows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Immunomodulatory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activities,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Antioxidant activities, Skin care and promoting health, Antioxidant and anti-inflammatory activities, Melatonin levels and enhanced sleep quality, 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Anti diabetic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activities and Antimicrobial activities.</w:t>
      </w:r>
    </w:p>
    <w:p w:rsidR="00D61C1F" w:rsidRPr="0092768A" w:rsidRDefault="00E25FBE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LAGENARIA SICERARIA</w:t>
      </w: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IN" w:eastAsia="en-IN" w:bidi="hi-IN"/>
        </w:rPr>
        <w:t>26</w:t>
      </w:r>
    </w:p>
    <w:p w:rsidR="00317710" w:rsidRPr="0092768A" w:rsidRDefault="00317710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Chemical constituent</w:t>
      </w:r>
    </w:p>
    <w:p w:rsidR="004B113E" w:rsidRPr="0092768A" w:rsidRDefault="00D61C1F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The </w:t>
      </w:r>
      <w:proofErr w:type="spellStart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phytochemical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analysis of edible portion of the fruit it is shown that it is a good source Glucose and fructose. </w:t>
      </w:r>
    </w:p>
    <w:p w:rsidR="004B113E" w:rsidRPr="0092768A" w:rsidRDefault="006862F0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Fruit- </w:t>
      </w:r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The fruit is a good source of vitamins B and a fair source of ascorbic acid. Bitter fruits yield 0.013% of solid foam containing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cucurbitacins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B, D, G and H, mainly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cucurbitacin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B. These bitter principles are present in the fruit as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aglycones</w:t>
      </w:r>
      <w:proofErr w:type="spellEnd"/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Leaves</w:t>
      </w: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- </w:t>
      </w:r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contain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cucurbitacin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B and roots,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cucurbitacins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B, D and E.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Lagenaria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siceraria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shows presence of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flavone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-C </w:t>
      </w:r>
      <w:r w:rsidR="004B113E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glycoside. A water soluble </w:t>
      </w:r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polysaccharide, isolated from fruiting bodies of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Lagenaria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siceraria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, is composed of methyl-α-d-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galacturonate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, 3-O-acetyl methyl-α-</w:t>
      </w:r>
      <w:proofErr w:type="spellStart"/>
      <w:r w:rsidR="004B113E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dgalacturonate</w:t>
      </w:r>
      <w:proofErr w:type="spellEnd"/>
      <w:r w:rsidR="004B113E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, </w:t>
      </w:r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and β-d-</w:t>
      </w:r>
      <w:proofErr w:type="spellStart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galactose</w:t>
      </w:r>
      <w:proofErr w:type="spellEnd"/>
      <w:r w:rsidR="00D61C1F"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</w:p>
    <w:p w:rsidR="004B113E" w:rsidRPr="0092768A" w:rsidRDefault="00317710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N" w:eastAsia="en-IN" w:bidi="hi-IN"/>
        </w:rPr>
        <w:t>Pharmacology activity</w:t>
      </w:r>
    </w:p>
    <w:p w:rsidR="00E25FBE" w:rsidRPr="0092768A" w:rsidRDefault="004B113E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Central nervous system activity, 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Ant hyperglycemic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activity, </w:t>
      </w:r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Cardio protective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activity, Antioxidant activity, </w:t>
      </w:r>
      <w:proofErr w:type="spellStart"/>
      <w:proofErr w:type="gram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Cytotoxic</w:t>
      </w:r>
      <w:proofErr w:type="spellEnd"/>
      <w:proofErr w:type="gram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 and Anticancer activity</w:t>
      </w:r>
      <w:r w:rsidR="00E25FB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002E" w:rsidRPr="0092768A" w:rsidRDefault="003F002E" w:rsidP="00532F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0419" w:rsidRPr="0092768A" w:rsidRDefault="00BE5DE6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</w:pPr>
      <w:r w:rsidRPr="0092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RESULT</w:t>
      </w:r>
      <w:r w:rsidR="00EA5C08" w:rsidRPr="0092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41E2" w:rsidRPr="0092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="00EA5C08" w:rsidRPr="0092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DISCUSSION:</w:t>
      </w:r>
    </w:p>
    <w:p w:rsidR="003F002E" w:rsidRPr="0092768A" w:rsidRDefault="00A27AD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drugs are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ashay</w:t>
      </w:r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asatamak</w:t>
      </w:r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Sheet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Vee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rya</w:t>
      </w:r>
      <w:proofErr w:type="spellEnd"/>
      <w:r w:rsidR="002247B9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 Th</w:t>
      </w:r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ough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Kashaya</w:t>
      </w:r>
      <w:proofErr w:type="spellEnd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247B9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247B9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 are supposed to have</w:t>
      </w:r>
      <w:r w:rsidR="002247B9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properties like</w:t>
      </w:r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Grahee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andhankar</w:t>
      </w:r>
      <w:r w:rsidR="006862F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="006862F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,</w:t>
      </w:r>
      <w:proofErr w:type="spellStart"/>
      <w:r w:rsidR="006862F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idan</w:t>
      </w:r>
      <w:proofErr w:type="spellEnd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opan</w:t>
      </w:r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,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hodhan</w:t>
      </w:r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r w:rsidR="003F0EA3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aphapittagh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="003F0EA3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Garbhasthai</w:t>
      </w:r>
      <w:r w:rsidR="003F0EA3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ryakar</w:t>
      </w:r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Kledagh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</w:t>
      </w:r>
      <w:proofErr w:type="spellEnd"/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.Due to these properties these drugs are mostly helpful in </w:t>
      </w:r>
      <w:proofErr w:type="spellStart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akta</w:t>
      </w:r>
      <w:proofErr w:type="spellEnd"/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244501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wetpradar</w:t>
      </w:r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tyaa</w:t>
      </w:r>
      <w:r w:rsidR="00AC215F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F6291E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va</w:t>
      </w:r>
      <w:proofErr w:type="spellEnd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</w:t>
      </w:r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</w:t>
      </w:r>
      <w:proofErr w:type="spellEnd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3F0EA3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oga</w:t>
      </w:r>
      <w:proofErr w:type="spellEnd"/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7A9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 operative pain and </w:t>
      </w:r>
      <w:proofErr w:type="spellStart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Raktadushtijanya</w:t>
      </w:r>
      <w:proofErr w:type="spellEnd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="0031780D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ikar</w:t>
      </w:r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="007F7A90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that’s why we </w:t>
      </w:r>
      <w:r w:rsidR="003F0EA3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conclude that these drug</w:t>
      </w:r>
      <w:r w:rsidR="007F7A9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mostly effective in gynecological</w:t>
      </w:r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7F7A9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obstructive</w:t>
      </w:r>
      <w:r w:rsidR="0031780D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symptoms</w:t>
      </w:r>
      <w:r w:rsidR="003F0EA3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25FB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Various preliminary </w:t>
      </w:r>
      <w:proofErr w:type="spellStart"/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phyto</w:t>
      </w:r>
      <w:proofErr w:type="spellEnd"/>
      <w:r w:rsidR="006862F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chemical studies carried out on the fruits, leaves and bark of </w:t>
      </w:r>
      <w:proofErr w:type="spellStart"/>
      <w:r w:rsidR="007E3728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Vedanasthapan</w:t>
      </w:r>
      <w:proofErr w:type="spellEnd"/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F002E" w:rsidRPr="009276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Gana</w:t>
      </w:r>
      <w:proofErr w:type="spellEnd"/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showed the presence of various active </w:t>
      </w:r>
      <w:proofErr w:type="spellStart"/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phyto</w:t>
      </w:r>
      <w:proofErr w:type="spellEnd"/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-constituents that exhibit </w:t>
      </w:r>
      <w:r w:rsidR="001C4309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 variety of biological effects, s</w:t>
      </w:r>
      <w:r w:rsidR="003F002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uch as anti-inflammatory, wound healing, anti-pyretic &amp; analgesic activities.</w:t>
      </w:r>
    </w:p>
    <w:p w:rsidR="00F43F42" w:rsidRPr="0092768A" w:rsidRDefault="00F43F42" w:rsidP="00532F0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203" w:rsidRPr="0092768A" w:rsidRDefault="005A165A" w:rsidP="00532F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CONCLUSION:</w:t>
      </w:r>
      <w:r w:rsidR="00AD7203"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002E" w:rsidRPr="0092768A">
        <w:rPr>
          <w:rFonts w:ascii="Times New Roman" w:hAnsi="Times New Roman" w:cs="Times New Roman"/>
          <w:sz w:val="24"/>
          <w:szCs w:val="24"/>
        </w:rPr>
        <w:t>Hence this present review on</w:t>
      </w:r>
      <w:r w:rsidR="00AD7203" w:rsidRPr="0092768A">
        <w:rPr>
          <w:rFonts w:ascii="Times New Roman" w:hAnsi="Times New Roman" w:cs="Times New Roman"/>
          <w:sz w:val="24"/>
          <w:szCs w:val="24"/>
        </w:rPr>
        <w:t xml:space="preserve"> </w:t>
      </w:r>
      <w:r w:rsidR="006862F0" w:rsidRPr="009276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862F0" w:rsidRPr="0092768A">
        <w:rPr>
          <w:rFonts w:ascii="Times New Roman" w:hAnsi="Times New Roman" w:cs="Times New Roman"/>
          <w:i/>
          <w:iCs/>
          <w:sz w:val="24"/>
          <w:szCs w:val="24"/>
        </w:rPr>
        <w:t>Vedanasthapan</w:t>
      </w:r>
      <w:proofErr w:type="spellEnd"/>
      <w:r w:rsidR="006862F0" w:rsidRPr="0092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2F0" w:rsidRPr="0092768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3F002E" w:rsidRPr="0092768A">
        <w:rPr>
          <w:rFonts w:ascii="Times New Roman" w:hAnsi="Times New Roman" w:cs="Times New Roman"/>
          <w:i/>
          <w:iCs/>
          <w:sz w:val="24"/>
          <w:szCs w:val="24"/>
        </w:rPr>
        <w:t>ana</w:t>
      </w:r>
      <w:proofErr w:type="spellEnd"/>
      <w:r w:rsidR="003F002E" w:rsidRPr="0092768A">
        <w:rPr>
          <w:rFonts w:ascii="Times New Roman" w:hAnsi="Times New Roman" w:cs="Times New Roman"/>
          <w:sz w:val="24"/>
          <w:szCs w:val="24"/>
        </w:rPr>
        <w:t xml:space="preserve"> and its potential uses </w:t>
      </w:r>
      <w:r w:rsidR="00AD7203" w:rsidRPr="0092768A">
        <w:rPr>
          <w:rFonts w:ascii="Times New Roman" w:hAnsi="Times New Roman" w:cs="Times New Roman"/>
          <w:sz w:val="24"/>
          <w:szCs w:val="24"/>
        </w:rPr>
        <w:t>in</w:t>
      </w:r>
      <w:r w:rsidR="003F002E" w:rsidRPr="0092768A"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 w:rsidR="003F002E" w:rsidRPr="0092768A">
        <w:rPr>
          <w:rFonts w:ascii="Times New Roman" w:hAnsi="Times New Roman" w:cs="Times New Roman"/>
          <w:sz w:val="24"/>
          <w:szCs w:val="24"/>
        </w:rPr>
        <w:t>Managenent</w:t>
      </w:r>
      <w:proofErr w:type="spellEnd"/>
      <w:r w:rsidR="00AD7203" w:rsidRPr="0092768A">
        <w:rPr>
          <w:rFonts w:ascii="Times New Roman" w:hAnsi="Times New Roman" w:cs="Times New Roman"/>
          <w:sz w:val="24"/>
          <w:szCs w:val="24"/>
        </w:rPr>
        <w:t xml:space="preserve"> provide </w:t>
      </w:r>
      <w:r w:rsidR="003F002E" w:rsidRPr="0092768A">
        <w:rPr>
          <w:rFonts w:ascii="Times New Roman" w:hAnsi="Times New Roman" w:cs="Times New Roman"/>
          <w:sz w:val="24"/>
          <w:szCs w:val="24"/>
        </w:rPr>
        <w:t>information that</w:t>
      </w:r>
      <w:r w:rsidR="00AD7203" w:rsidRPr="0092768A">
        <w:rPr>
          <w:rFonts w:ascii="Times New Roman" w:hAnsi="Times New Roman" w:cs="Times New Roman"/>
          <w:sz w:val="24"/>
          <w:szCs w:val="24"/>
        </w:rPr>
        <w:t xml:space="preserve"> </w:t>
      </w:r>
      <w:r w:rsidR="003F002E" w:rsidRPr="0092768A">
        <w:rPr>
          <w:rFonts w:ascii="Times New Roman" w:hAnsi="Times New Roman" w:cs="Times New Roman"/>
          <w:sz w:val="24"/>
          <w:szCs w:val="24"/>
        </w:rPr>
        <w:t>all</w:t>
      </w:r>
      <w:r w:rsidR="00AD7203" w:rsidRPr="0092768A">
        <w:rPr>
          <w:rFonts w:ascii="Times New Roman" w:hAnsi="Times New Roman" w:cs="Times New Roman"/>
          <w:sz w:val="24"/>
          <w:szCs w:val="24"/>
        </w:rPr>
        <w:t xml:space="preserve"> </w:t>
      </w:r>
      <w:r w:rsidR="006862F0" w:rsidRPr="0092768A">
        <w:rPr>
          <w:rFonts w:ascii="Times New Roman" w:hAnsi="Times New Roman" w:cs="Times New Roman"/>
          <w:sz w:val="24"/>
          <w:szCs w:val="24"/>
        </w:rPr>
        <w:t xml:space="preserve">of these </w:t>
      </w:r>
      <w:proofErr w:type="spellStart"/>
      <w:r w:rsidR="006862F0" w:rsidRPr="0092768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3F002E" w:rsidRPr="0092768A">
        <w:rPr>
          <w:rFonts w:ascii="Times New Roman" w:hAnsi="Times New Roman" w:cs="Times New Roman"/>
          <w:i/>
          <w:iCs/>
          <w:sz w:val="24"/>
          <w:szCs w:val="24"/>
        </w:rPr>
        <w:t>ravyas</w:t>
      </w:r>
      <w:proofErr w:type="spellEnd"/>
      <w:r w:rsidR="001C4309" w:rsidRPr="0092768A">
        <w:rPr>
          <w:rFonts w:ascii="Times New Roman" w:hAnsi="Times New Roman" w:cs="Times New Roman"/>
          <w:sz w:val="24"/>
          <w:szCs w:val="24"/>
        </w:rPr>
        <w:t xml:space="preserve"> having capability to </w:t>
      </w:r>
      <w:r w:rsidR="0092768A" w:rsidRPr="0092768A">
        <w:rPr>
          <w:rFonts w:ascii="Times New Roman" w:hAnsi="Times New Roman" w:cs="Times New Roman"/>
          <w:sz w:val="24"/>
          <w:szCs w:val="24"/>
        </w:rPr>
        <w:t>stabilize the</w:t>
      </w:r>
      <w:r w:rsidR="003F002E" w:rsidRPr="0092768A">
        <w:rPr>
          <w:rFonts w:ascii="Times New Roman" w:hAnsi="Times New Roman" w:cs="Times New Roman"/>
          <w:sz w:val="24"/>
          <w:szCs w:val="24"/>
        </w:rPr>
        <w:t xml:space="preserve"> process </w:t>
      </w:r>
      <w:r w:rsidR="001C4309" w:rsidRPr="0092768A">
        <w:rPr>
          <w:rFonts w:ascii="Times New Roman" w:hAnsi="Times New Roman" w:cs="Times New Roman"/>
          <w:sz w:val="24"/>
          <w:szCs w:val="24"/>
        </w:rPr>
        <w:t xml:space="preserve">of </w:t>
      </w:r>
      <w:r w:rsidR="00AD7203" w:rsidRPr="0092768A">
        <w:rPr>
          <w:rFonts w:ascii="Times New Roman" w:hAnsi="Times New Roman" w:cs="Times New Roman"/>
          <w:sz w:val="24"/>
          <w:szCs w:val="24"/>
        </w:rPr>
        <w:t>Pain</w:t>
      </w:r>
      <w:r w:rsidR="003F002E" w:rsidRPr="0092768A">
        <w:rPr>
          <w:rFonts w:ascii="Times New Roman" w:hAnsi="Times New Roman" w:cs="Times New Roman"/>
          <w:sz w:val="24"/>
          <w:szCs w:val="24"/>
        </w:rPr>
        <w:t xml:space="preserve"> and protect body.</w:t>
      </w:r>
      <w:r w:rsidR="00AD7203" w:rsidRPr="0092768A">
        <w:rPr>
          <w:rFonts w:ascii="Times New Roman" w:hAnsi="Times New Roman" w:cs="Times New Roman"/>
          <w:sz w:val="24"/>
          <w:szCs w:val="24"/>
        </w:rPr>
        <w:t xml:space="preserve"> </w:t>
      </w:r>
      <w:r w:rsidR="003F002E" w:rsidRPr="0092768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3F002E" w:rsidRPr="0092768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3F002E" w:rsidRPr="0092768A">
        <w:rPr>
          <w:rFonts w:ascii="Times New Roman" w:hAnsi="Times New Roman" w:cs="Times New Roman"/>
          <w:sz w:val="24"/>
          <w:szCs w:val="24"/>
        </w:rPr>
        <w:t xml:space="preserve"> these drugs are grouped as </w:t>
      </w:r>
      <w:proofErr w:type="spellStart"/>
      <w:r w:rsidR="00AD7203" w:rsidRPr="0092768A">
        <w:rPr>
          <w:rFonts w:ascii="Times New Roman" w:hAnsi="Times New Roman" w:cs="Times New Roman"/>
          <w:i/>
          <w:iCs/>
          <w:sz w:val="24"/>
          <w:szCs w:val="24"/>
        </w:rPr>
        <w:t>Vedanasthapan</w:t>
      </w:r>
      <w:proofErr w:type="spellEnd"/>
      <w:r w:rsidR="00AD7203" w:rsidRPr="00927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203" w:rsidRPr="0092768A">
        <w:rPr>
          <w:rFonts w:ascii="Times New Roman" w:hAnsi="Times New Roman" w:cs="Times New Roman"/>
          <w:i/>
          <w:iCs/>
          <w:sz w:val="24"/>
          <w:szCs w:val="24"/>
        </w:rPr>
        <w:t>gana</w:t>
      </w:r>
      <w:proofErr w:type="spellEnd"/>
      <w:r w:rsidR="003F002E" w:rsidRPr="0092768A">
        <w:rPr>
          <w:rFonts w:ascii="Times New Roman" w:hAnsi="Times New Roman" w:cs="Times New Roman"/>
          <w:sz w:val="24"/>
          <w:szCs w:val="24"/>
        </w:rPr>
        <w:t xml:space="preserve"> </w:t>
      </w:r>
      <w:r w:rsidR="00AD7203" w:rsidRPr="0092768A">
        <w:rPr>
          <w:rFonts w:ascii="Times New Roman" w:hAnsi="Times New Roman" w:cs="Times New Roman"/>
          <w:sz w:val="24"/>
          <w:szCs w:val="24"/>
        </w:rPr>
        <w:t>d</w:t>
      </w:r>
      <w:r w:rsidR="003F002E" w:rsidRPr="0092768A">
        <w:rPr>
          <w:rFonts w:ascii="Times New Roman" w:hAnsi="Times New Roman" w:cs="Times New Roman"/>
          <w:sz w:val="24"/>
          <w:szCs w:val="24"/>
        </w:rPr>
        <w:t>rugs.</w:t>
      </w:r>
      <w:r w:rsidR="00AD7203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 ingredients</w:t>
      </w:r>
      <w:r w:rsidR="001C4309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are of natural origin,</w:t>
      </w:r>
      <w:r w:rsidR="00AD7203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7203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Ayurvedic</w:t>
      </w:r>
      <w:proofErr w:type="spellEnd"/>
      <w:r w:rsidR="00AD7203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pain treatment is not associated with any serious </w:t>
      </w:r>
      <w:r w:rsidR="001C22D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side </w:t>
      </w:r>
      <w:r w:rsidR="00AD7203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effect. </w:t>
      </w:r>
    </w:p>
    <w:p w:rsidR="00543675" w:rsidRPr="0092768A" w:rsidRDefault="00E876F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REFERENCE:</w:t>
      </w:r>
    </w:p>
    <w:p w:rsidR="00214010" w:rsidRPr="0092768A" w:rsidRDefault="00E876F5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Hindi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Shabdha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Sagar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Balakrushna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Bhatta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al, Published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Shambhunath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34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Vajpeyi</w:t>
      </w:r>
      <w:proofErr w:type="spellEnd"/>
      <w:r w:rsidR="008A234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340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Nagari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Mudran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Varanasi</w:t>
      </w:r>
    </w:p>
    <w:p w:rsidR="00214010" w:rsidRPr="0092768A" w:rsidRDefault="00E876F5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Vaidyak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shabdha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sindhu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kaviraj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Umesh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Gupta, Published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chokhamba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Orientaliya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varansi</w:t>
      </w:r>
      <w:proofErr w:type="spellEnd"/>
    </w:p>
    <w:p w:rsidR="00214010" w:rsidRPr="0092768A" w:rsidRDefault="00E876F5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Marathi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shabdharatnakar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V.G.Apate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Published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Shri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Samarth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Sadan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Girgao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Mumbai</w:t>
      </w:r>
      <w:r w:rsidR="00C41F1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4010" w:rsidRPr="0092768A" w:rsidRDefault="00C8000D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Charak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Samhita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1 edited by</w:t>
      </w:r>
      <w:r w:rsidR="00C41F1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1F1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vidhyadhar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shukla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published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Chokhamba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894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Sanskrit</w:t>
      </w:r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Pratishthan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Delhi</w:t>
      </w:r>
      <w:r w:rsidR="00C41F1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000D" w:rsidRPr="0092768A" w:rsidRDefault="008B1B72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Dravyagun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vigyan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2 edited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Acharya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Priyavat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Sharma, Published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chokhamba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bharati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akadami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Varanasi</w:t>
      </w:r>
      <w:r w:rsidR="00C41F1E"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2894" w:rsidRPr="0092768A" w:rsidRDefault="00C92894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328" w:rsidRPr="0092768A" w:rsidRDefault="00C92894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Dravyagun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vigyan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 2 edited by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prof.Dr.A.P.Deshpande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Published by Proficient, Publishing House </w:t>
      </w:r>
      <w:proofErr w:type="spellStart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Pune</w:t>
      </w:r>
      <w:proofErr w:type="spellEnd"/>
      <w:r w:rsidRPr="009276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0328" w:rsidRPr="0061670B" w:rsidRDefault="00AD0328" w:rsidP="00532F0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16EB" w:rsidRPr="0061670B" w:rsidRDefault="00B916EB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सर्जकोऽन्योऽजकर्णः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स्याच्छालो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मरिचपत्रकः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 ...............................</w:t>
      </w:r>
    </w:p>
    <w:p w:rsidR="00B916EB" w:rsidRPr="0061670B" w:rsidRDefault="00B916EB" w:rsidP="00532F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cs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कफपाण्डुश्रुतिगदान्‌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मेहकुष्ठविषव्रणान्‌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१८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||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भा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प्र्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.-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पूर्व्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.-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मिश्र्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.-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वटादिवर्ग्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शालभेद्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(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सर्जक्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)</w:t>
      </w:r>
    </w:p>
    <w:p w:rsidR="000F0CB1" w:rsidRPr="0061670B" w:rsidRDefault="000F0CB1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hAnsi="Segoe UI" w:cs="Mangal"/>
          <w:color w:val="000000"/>
          <w:sz w:val="24"/>
          <w:szCs w:val="24"/>
          <w:cs/>
          <w:lang w:val="en-IN" w:bidi="hi-IN"/>
        </w:rPr>
      </w:pPr>
      <w:r w:rsidRPr="0061670B">
        <w:rPr>
          <w:rFonts w:ascii="Mangal" w:hAnsi="Segoe UI" w:cs="Mangal" w:hint="cs"/>
          <w:color w:val="000000"/>
          <w:sz w:val="24"/>
          <w:szCs w:val="24"/>
          <w:cs/>
          <w:lang w:val="en-IN" w:bidi="hi-IN"/>
        </w:rPr>
        <w:t>कट्फलः</w:t>
      </w:r>
      <w:r w:rsidRPr="0061670B">
        <w:rPr>
          <w:rFonts w:ascii="Mangal" w:hAnsi="Segoe UI" w:cs="Mangal"/>
          <w:color w:val="000000"/>
          <w:sz w:val="24"/>
          <w:szCs w:val="24"/>
          <w:cs/>
          <w:lang w:val="en-IN" w:bidi="hi-IN"/>
        </w:rPr>
        <w:t xml:space="preserve"> सोमवल्कश्च श्रीपर्णी कुमुदा तथा</w:t>
      </w:r>
      <w:r w:rsidRPr="0061670B">
        <w:rPr>
          <w:rFonts w:ascii="Mangal" w:hAnsi="Segoe UI" w:cs="Mangal"/>
          <w:color w:val="000000"/>
          <w:sz w:val="24"/>
          <w:szCs w:val="24"/>
          <w:lang w:val="en-IN" w:bidi="hi-IN"/>
        </w:rPr>
        <w:t xml:space="preserve"> | </w:t>
      </w:r>
      <w:r w:rsidRPr="0061670B">
        <w:rPr>
          <w:rFonts w:ascii="Mangal" w:hAnsi="Segoe UI" w:cs="Mangal"/>
          <w:color w:val="000000"/>
          <w:sz w:val="24"/>
          <w:szCs w:val="24"/>
          <w:cs/>
          <w:lang w:val="en-IN" w:bidi="hi-IN"/>
        </w:rPr>
        <w:t>................................................कासश्वासज्वरापहम्</w:t>
      </w:r>
      <w:r w:rsidRPr="0061670B">
        <w:rPr>
          <w:rFonts w:ascii="Mangal" w:hAnsi="Segoe UI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hAnsi="Segoe UI" w:cs="Mangal"/>
          <w:color w:val="000000"/>
          <w:sz w:val="24"/>
          <w:szCs w:val="24"/>
          <w:cs/>
          <w:lang w:val="en-IN" w:bidi="hi-IN"/>
        </w:rPr>
        <w:t>८४</w:t>
      </w:r>
      <w:r w:rsidRPr="0061670B">
        <w:rPr>
          <w:rFonts w:ascii="Mangal" w:hAnsi="Segoe UI" w:cs="Mangal"/>
          <w:color w:val="000000"/>
          <w:sz w:val="24"/>
          <w:szCs w:val="24"/>
          <w:lang w:val="en-IN" w:bidi="hi-IN"/>
        </w:rPr>
        <w:t xml:space="preserve">|| </w:t>
      </w:r>
      <w:r w:rsidRPr="0061670B">
        <w:rPr>
          <w:rFonts w:ascii="Mangal" w:hAnsi="Segoe UI" w:cs="Mangal"/>
          <w:color w:val="000000"/>
          <w:sz w:val="24"/>
          <w:szCs w:val="24"/>
          <w:cs/>
          <w:lang w:val="en-IN" w:bidi="hi-IN"/>
        </w:rPr>
        <w:t xml:space="preserve">ध. नि. कट्फल </w:t>
      </w:r>
    </w:p>
    <w:p w:rsidR="000F0CB1" w:rsidRPr="0061670B" w:rsidRDefault="000F0CB1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कदम्बो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वृत्तपुष्पश्च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नीपस्तु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ललनाप्रियः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>| .....................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व्रणसंरोहणश्चापि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कासदाहविषापहः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१०७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||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ध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आम्रवर्ग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कदम्ब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</w:p>
    <w:p w:rsidR="000F0CB1" w:rsidRPr="0061670B" w:rsidRDefault="000F0CB1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पद्मकाष्ठं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पद्मवर्णं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पद्मकं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हेमवर्णकम्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१४००</w:t>
      </w:r>
      <w:r w:rsidR="00390741"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|| 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>..........................................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विस्फोटव्रणवीसर्पवमिकुष्ठतृषापहम्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१४०३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कै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ओषधिवर्ग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पद्मक</w:t>
      </w:r>
    </w:p>
    <w:p w:rsidR="00390741" w:rsidRPr="0061670B" w:rsidRDefault="00390741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निर्यासः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शाल्मलेः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पिच्छा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शाल्मलीवेष्टकोऽपि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च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|..............................................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प्रवाहिकाऽतिसारामकफपित्तास्रदाहनुत्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४८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>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भा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प्र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.-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पू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.-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मिश्र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वटादिवर्ग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मोचरस</w:t>
      </w:r>
    </w:p>
    <w:p w:rsidR="00390741" w:rsidRPr="0061670B" w:rsidRDefault="00390741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शिरीषःकलिमो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विप्रो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मृदुपुष्पः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कपीतनः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९७३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|| 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......................................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निहन्ति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दोषवीसर्पशोफकासविषव्रणान्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९७५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||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भा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प्र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शिरीष</w:t>
      </w:r>
    </w:p>
    <w:p w:rsidR="00390741" w:rsidRPr="0061670B" w:rsidRDefault="00390741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अशोकः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शोकनाशश्च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विचित्रः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कर्णपूरकः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 ................................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अशोको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मधुरो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हृद्यः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सन्धानीयः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सुगन्धिकः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१६४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 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ध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आम्रवर्ग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अशोक</w:t>
      </w:r>
    </w:p>
    <w:p w:rsidR="00214010" w:rsidRPr="0061670B" w:rsidRDefault="00390741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नदीकूलप्रियोऽन्यः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स्यान्निचुलो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जलवेतसः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|..............................................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कषायः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शीतलो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रूक्षः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सङ्ग्राही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जलवेतसः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७६३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कै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–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ओषधिवर्ग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जलवेतस</w:t>
      </w:r>
    </w:p>
    <w:p w:rsidR="00214010" w:rsidRPr="0061670B" w:rsidRDefault="00214010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एलवालुकमैलेयं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सुगन्धि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हरिवालुकम्‌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 ..............................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बलासविषपित्तास्रकुष्ठमूत्रगदक्रिमीन्‌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१००</w:t>
      </w:r>
      <w:r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||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भा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प्र्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.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</w:t>
      </w:r>
      <w:r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एलवालुक</w:t>
      </w:r>
      <w:r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</w:p>
    <w:p w:rsidR="00214010" w:rsidRPr="0061670B" w:rsidRDefault="009E52B7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Times New Roman" w:hAnsi="Times New Roman" w:cs="Times New Roman"/>
          <w:color w:val="000000"/>
          <w:sz w:val="24"/>
          <w:szCs w:val="24"/>
          <w:lang w:val="en-IN" w:bidi="mr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तुम्बी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लम्बा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पिण्डफला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राजन्या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प्रवरापरा</w:t>
      </w:r>
      <w:r w:rsidR="00214010"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|.......................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अलाबुपत्रं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मधुरं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पित्तघ्नं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मूत्रशोधनम्</w:t>
      </w:r>
      <w:r w:rsidR="00214010"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 ||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५४३</w:t>
      </w:r>
      <w:r w:rsidR="00214010" w:rsidRPr="0061670B">
        <w:rPr>
          <w:rFonts w:ascii="Mangal" w:cs="Mangal"/>
          <w:color w:val="000000"/>
          <w:sz w:val="24"/>
          <w:szCs w:val="24"/>
          <w:lang w:val="en-IN" w:bidi="hi-IN"/>
        </w:rPr>
        <w:t xml:space="preserve">||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कै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>.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नि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. –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ओषधिवर्ग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  <w:r w:rsidR="00214010" w:rsidRPr="0061670B">
        <w:rPr>
          <w:rFonts w:ascii="Mangal" w:cs="Mangal" w:hint="cs"/>
          <w:color w:val="000000"/>
          <w:sz w:val="24"/>
          <w:szCs w:val="24"/>
          <w:cs/>
          <w:lang w:val="en-IN" w:bidi="hi-IN"/>
        </w:rPr>
        <w:t>कटुतुम्बी</w:t>
      </w:r>
      <w:r w:rsidR="00214010" w:rsidRPr="0061670B">
        <w:rPr>
          <w:rFonts w:ascii="Mangal" w:cs="Mangal"/>
          <w:color w:val="000000"/>
          <w:sz w:val="24"/>
          <w:szCs w:val="24"/>
          <w:cs/>
          <w:lang w:val="en-IN" w:bidi="hi-IN"/>
        </w:rPr>
        <w:t xml:space="preserve"> </w:t>
      </w:r>
    </w:p>
    <w:p w:rsidR="00214010" w:rsidRPr="0061670B" w:rsidRDefault="00A43292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Soni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 A review update on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shorea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robusta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gaertn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f. (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), journal of drug delivery &amp; therapeutics; 2013, 3(6), 127-132</w:t>
      </w:r>
    </w:p>
    <w:p w:rsidR="00214010" w:rsidRPr="0061670B" w:rsidRDefault="00A43292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Sood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r.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Shri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Review on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Ethnomedicinal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Phytochemical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Pharmacological Aspects of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Myrica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esculenta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Indian J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Pharm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Sci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2018;80(1):02-13</w:t>
      </w:r>
    </w:p>
    <w:p w:rsidR="00214010" w:rsidRPr="0061670B" w:rsidRDefault="00A43292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Atul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Dubey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al.: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Anthocephalus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Cadamba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Review,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Pharmacognosy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Journal | January 2011 |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| Issue 18.</w:t>
      </w:r>
    </w:p>
    <w:p w:rsidR="00214010" w:rsidRPr="0061670B" w:rsidRDefault="00A43292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Chityanand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Tiwari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etal.A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Review on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Padmaka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Prunus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Cerasoides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Don): Different Species and Their Medicinal Uses AYUSHDHARA, 2017;4(1):1051-1055</w:t>
      </w:r>
    </w:p>
    <w:p w:rsidR="00214010" w:rsidRPr="0061670B" w:rsidRDefault="00A43292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Sarita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Verma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et al. Case Report on </w:t>
      </w: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Mocharasa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(</w:t>
      </w: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Haemostyptic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Drug) - Action And Uses,</w:t>
      </w: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Int. J. </w:t>
      </w: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Ayur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. </w:t>
      </w: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Pharma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Research,2017;5(7):48-57</w:t>
      </w:r>
    </w:p>
    <w:p w:rsidR="00214010" w:rsidRPr="0061670B" w:rsidRDefault="00317710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Vinita et al: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Sirish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Albizia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Lebbeck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Benth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.): A Natural Anti-Allergic Drug, IAMJ: Volume 6, Issue 7, July </w:t>
      </w:r>
      <w:r w:rsidR="00214010"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214010" w:rsidRPr="0061670B" w:rsidRDefault="00317710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ff7"/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>Satish</w:t>
      </w:r>
      <w:proofErr w:type="spellEnd"/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>Bhalerao</w:t>
      </w:r>
      <w:proofErr w:type="spellEnd"/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 xml:space="preserve"> et al.,</w:t>
      </w: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Saraca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asoca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670B">
        <w:rPr>
          <w:rStyle w:val="ff2"/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1670B">
        <w:rPr>
          <w:rStyle w:val="ff2"/>
          <w:rFonts w:ascii="Times New Roman" w:hAnsi="Times New Roman" w:cs="Times New Roman"/>
          <w:color w:val="000000" w:themeColor="text1"/>
          <w:sz w:val="24"/>
          <w:szCs w:val="24"/>
        </w:rPr>
        <w:t>Roxb</w:t>
      </w:r>
      <w:proofErr w:type="spellEnd"/>
      <w:r w:rsidRPr="0061670B">
        <w:rPr>
          <w:rStyle w:val="ff2"/>
          <w:rFonts w:ascii="Times New Roman" w:hAnsi="Times New Roman" w:cs="Times New Roman"/>
          <w:color w:val="000000" w:themeColor="text1"/>
          <w:sz w:val="24"/>
          <w:szCs w:val="24"/>
        </w:rPr>
        <w:t>.), De. Wild: An overview</w:t>
      </w:r>
      <w:r w:rsidRPr="0061670B">
        <w:rPr>
          <w:rStyle w:val="ff7"/>
          <w:rFonts w:ascii="Times New Roman" w:hAnsi="Times New Roman" w:cs="Times New Roman"/>
          <w:color w:val="000000" w:themeColor="text1"/>
          <w:sz w:val="24"/>
          <w:szCs w:val="24"/>
        </w:rPr>
        <w:t>, Annals of Plant Sciences, 2014, 3 (07), 770-775</w:t>
      </w:r>
    </w:p>
    <w:p w:rsidR="00214010" w:rsidRPr="0061670B" w:rsidRDefault="00317710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Prashith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Kekuda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TR,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Vinayaka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ksand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Raghavendra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HL,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Ethnobotanical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uses,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phytochemistry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biological activities of Salix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tetraspermaroxb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Salicaceae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Areview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, Journal of Medicinal Plants Studies2017;5(5):203-208</w:t>
      </w:r>
    </w:p>
    <w:p w:rsidR="00214010" w:rsidRPr="0061670B" w:rsidRDefault="00317710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ff2"/>
          <w:rFonts w:ascii="Mangal" w:cs="Mangal"/>
          <w:color w:val="000000"/>
          <w:sz w:val="24"/>
          <w:szCs w:val="24"/>
          <w:lang w:val="en-IN" w:bidi="hi-IN"/>
        </w:rPr>
      </w:pP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Ahmad, </w:t>
      </w:r>
      <w:r w:rsidRPr="0061670B">
        <w:rPr>
          <w:rStyle w:val="ffc"/>
          <w:rFonts w:ascii="Times New Roman" w:hAnsi="Times New Roman" w:cs="Times New Roman"/>
          <w:color w:val="000000" w:themeColor="text1"/>
          <w:sz w:val="24"/>
          <w:szCs w:val="24"/>
        </w:rPr>
        <w:t>et al</w:t>
      </w: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Sour Cherry: A high value </w:t>
      </w:r>
      <w:proofErr w:type="spellStart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>Unani</w:t>
      </w:r>
      <w:proofErr w:type="spellEnd"/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medicinal fruit, International Journal of Green Pharmacy</w:t>
      </w:r>
      <w:r w:rsidRPr="0061670B">
        <w:rPr>
          <w:rStyle w:val="ff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670B">
        <w:rPr>
          <w:rStyle w:val="ws0"/>
          <w:rFonts w:ascii="Times New Roman" w:hAnsi="Times New Roman" w:cs="Times New Roman"/>
          <w:color w:val="000000" w:themeColor="text1"/>
          <w:sz w:val="24"/>
          <w:szCs w:val="24"/>
        </w:rPr>
        <w:t>Jan-Mar</w:t>
      </w:r>
      <w:r w:rsidRPr="0061670B">
        <w:rPr>
          <w:rStyle w:val="ff2"/>
          <w:rFonts w:ascii="Times New Roman" w:hAnsi="Times New Roman" w:cs="Times New Roman"/>
          <w:color w:val="000000" w:themeColor="text1"/>
          <w:sz w:val="24"/>
          <w:szCs w:val="24"/>
        </w:rPr>
        <w:t xml:space="preserve"> 2017 • 11 (1) |4</w:t>
      </w:r>
    </w:p>
    <w:p w:rsidR="00317710" w:rsidRPr="0061670B" w:rsidRDefault="00317710" w:rsidP="00532F0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angal" w:cs="Mangal"/>
          <w:color w:val="000000"/>
          <w:sz w:val="24"/>
          <w:szCs w:val="24"/>
          <w:lang w:val="en-IN" w:bidi="hi-IN"/>
        </w:rPr>
      </w:pP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Sakshi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 xml:space="preserve"> </w:t>
      </w:r>
      <w:proofErr w:type="spellStart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Minocha</w:t>
      </w:r>
      <w:proofErr w:type="spellEnd"/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,</w:t>
      </w:r>
      <w:r w:rsidRPr="00616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6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hi-IN"/>
        </w:rPr>
        <w:t>AN OVERVIEW ON LAGENARIA SICERARIA (BOTTLE GOURD) et al. Journal of Biomedical and Pharmaceutical Research 4 (3) 2015, 04-10</w:t>
      </w:r>
    </w:p>
    <w:p w:rsidR="008D5B6C" w:rsidRPr="0061670B" w:rsidRDefault="008D5B6C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 w:bidi="mr-IN"/>
        </w:rPr>
      </w:pPr>
    </w:p>
    <w:p w:rsidR="009E52B7" w:rsidRPr="0061670B" w:rsidRDefault="009E52B7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 w:bidi="mr-IN"/>
        </w:rPr>
      </w:pPr>
    </w:p>
    <w:p w:rsidR="00CA03E4" w:rsidRPr="0061670B" w:rsidRDefault="00CA03E4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 w:bidi="mr-IN"/>
        </w:rPr>
      </w:pPr>
    </w:p>
    <w:p w:rsidR="00CA03E4" w:rsidRPr="0061670B" w:rsidRDefault="00CA03E4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03E4" w:rsidRPr="0061670B" w:rsidRDefault="00CA03E4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55E9" w:rsidRPr="0061670B" w:rsidRDefault="006655E9" w:rsidP="00532F0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0328" w:rsidRPr="0061670B" w:rsidRDefault="00AD0328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lang w:val="en-IN" w:eastAsia="en-IN" w:bidi="mr-IN"/>
        </w:rPr>
      </w:pPr>
    </w:p>
    <w:p w:rsidR="00AD0328" w:rsidRPr="0061670B" w:rsidRDefault="00AD0328" w:rsidP="00532F0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mr-IN"/>
        </w:rPr>
      </w:pPr>
    </w:p>
    <w:p w:rsidR="006655E9" w:rsidRPr="0061670B" w:rsidRDefault="006655E9" w:rsidP="00532F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03E4" w:rsidRPr="0061670B" w:rsidRDefault="00CA03E4" w:rsidP="00532F0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6F5" w:rsidRPr="0061670B" w:rsidRDefault="00E876F5" w:rsidP="00532F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F5" w:rsidRPr="0061670B" w:rsidRDefault="00E876F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B52" w:rsidRPr="0061670B" w:rsidRDefault="00AA4B5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B52" w:rsidRPr="0061670B" w:rsidRDefault="00AA4B5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B52" w:rsidRPr="0061670B" w:rsidRDefault="00AA4B5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B52" w:rsidRPr="0061670B" w:rsidRDefault="00AA4B52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mr-IN"/>
        </w:rPr>
      </w:pPr>
    </w:p>
    <w:p w:rsidR="00114E83" w:rsidRPr="0061670B" w:rsidRDefault="00114E83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mr-IN"/>
        </w:rPr>
      </w:pPr>
    </w:p>
    <w:p w:rsidR="00114E83" w:rsidRPr="0061670B" w:rsidRDefault="00114E83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mr-IN"/>
        </w:rPr>
      </w:pPr>
    </w:p>
    <w:p w:rsidR="00114E83" w:rsidRPr="0061670B" w:rsidRDefault="00114E83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en-IN" w:bidi="mr-IN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p w:rsidR="00543675" w:rsidRPr="0061670B" w:rsidRDefault="00543675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color w:val="000000"/>
          <w:sz w:val="24"/>
          <w:szCs w:val="24"/>
        </w:rPr>
      </w:pPr>
    </w:p>
    <w:tbl>
      <w:tblPr>
        <w:tblW w:w="449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4"/>
      </w:tblGrid>
      <w:tr w:rsidR="006238C0" w:rsidRPr="0061670B" w:rsidTr="00F41412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6238C0" w:rsidRPr="0061670B" w:rsidRDefault="006238C0" w:rsidP="0053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</w:p>
        </w:tc>
      </w:tr>
      <w:tr w:rsidR="006238C0" w:rsidRPr="0061670B" w:rsidTr="00F41412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6238C0" w:rsidRPr="0061670B" w:rsidRDefault="006238C0" w:rsidP="0053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</w:p>
        </w:tc>
      </w:tr>
    </w:tbl>
    <w:p w:rsidR="00F41412" w:rsidRPr="0061670B" w:rsidRDefault="00F41412" w:rsidP="00532F0A">
      <w:pPr>
        <w:spacing w:line="240" w:lineRule="auto"/>
        <w:jc w:val="both"/>
        <w:rPr>
          <w:rFonts w:ascii="Times New Roman" w:eastAsia="Times New Roman" w:hAnsi="Times New Roman" w:cs="Mangal"/>
          <w:sz w:val="24"/>
          <w:szCs w:val="24"/>
          <w:lang w:val="en-IN" w:eastAsia="en-IN" w:bidi="mr-IN"/>
        </w:rPr>
      </w:pPr>
    </w:p>
    <w:p w:rsidR="006238C0" w:rsidRPr="0061670B" w:rsidRDefault="006238C0" w:rsidP="00532F0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tbl>
      <w:tblPr>
        <w:tblpPr w:leftFromText="180" w:rightFromText="180" w:vertAnchor="text" w:tblpXSpec="center" w:tblpY="1"/>
        <w:tblOverlap w:val="never"/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6"/>
      </w:tblGrid>
      <w:tr w:rsidR="006238C0" w:rsidRPr="0061670B" w:rsidTr="006C787E">
        <w:trPr>
          <w:tblCellSpacing w:w="15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6238C0" w:rsidRPr="0061670B" w:rsidRDefault="006238C0" w:rsidP="0053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</w:p>
        </w:tc>
      </w:tr>
    </w:tbl>
    <w:p w:rsidR="00EE2046" w:rsidRPr="0061670B" w:rsidRDefault="00EE2046" w:rsidP="00532F0A">
      <w:pPr>
        <w:autoSpaceDE w:val="0"/>
        <w:autoSpaceDN w:val="0"/>
        <w:adjustRightInd w:val="0"/>
        <w:spacing w:after="0" w:line="240" w:lineRule="auto"/>
        <w:jc w:val="both"/>
        <w:rPr>
          <w:rFonts w:ascii="System" w:hAnsi="System" w:cs="System"/>
          <w:b/>
          <w:bCs/>
          <w:sz w:val="24"/>
          <w:szCs w:val="24"/>
        </w:rPr>
      </w:pPr>
    </w:p>
    <w:tbl>
      <w:tblPr>
        <w:tblW w:w="468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3"/>
      </w:tblGrid>
      <w:tr w:rsidR="00861745" w:rsidRPr="0061670B" w:rsidTr="00F41412">
        <w:trPr>
          <w:tblCellSpacing w:w="15" w:type="dxa"/>
          <w:jc w:val="center"/>
        </w:trPr>
        <w:tc>
          <w:tcPr>
            <w:tcW w:w="4968" w:type="pct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861745" w:rsidRPr="0061670B" w:rsidRDefault="00861745" w:rsidP="0053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 w:bidi="mr-IN"/>
              </w:rPr>
            </w:pPr>
          </w:p>
        </w:tc>
      </w:tr>
      <w:tr w:rsidR="00861745" w:rsidRPr="0061670B" w:rsidTr="00F41412">
        <w:trPr>
          <w:tblCellSpacing w:w="15" w:type="dxa"/>
          <w:jc w:val="center"/>
        </w:trPr>
        <w:tc>
          <w:tcPr>
            <w:tcW w:w="4968" w:type="pct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861745" w:rsidRPr="0061670B" w:rsidRDefault="00861745" w:rsidP="00532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 w:bidi="mr-IN"/>
              </w:rPr>
            </w:pPr>
          </w:p>
        </w:tc>
      </w:tr>
    </w:tbl>
    <w:p w:rsidR="00951F81" w:rsidRPr="0061670B" w:rsidRDefault="00951F81" w:rsidP="00532F0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</w:p>
    <w:tbl>
      <w:tblPr>
        <w:tblpPr w:leftFromText="180" w:rightFromText="180" w:vertAnchor="text" w:tblpXSpec="center" w:tblpY="1"/>
        <w:tblOverlap w:val="never"/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6"/>
      </w:tblGrid>
      <w:tr w:rsidR="00951F81" w:rsidRPr="0061670B" w:rsidTr="00951F81">
        <w:trPr>
          <w:tblCellSpacing w:w="15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951F81" w:rsidRPr="0061670B" w:rsidRDefault="00951F81" w:rsidP="00532F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r-IN"/>
              </w:rPr>
            </w:pPr>
          </w:p>
        </w:tc>
      </w:tr>
    </w:tbl>
    <w:p w:rsidR="006310C7" w:rsidRPr="0061670B" w:rsidRDefault="00951F81" w:rsidP="00532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mr-IN"/>
        </w:rPr>
      </w:pPr>
      <w:r w:rsidRPr="0061670B">
        <w:rPr>
          <w:sz w:val="24"/>
          <w:szCs w:val="24"/>
        </w:rPr>
        <w:br w:type="textWrapping" w:clear="all"/>
      </w:r>
    </w:p>
    <w:p w:rsidR="00951F81" w:rsidRPr="0061670B" w:rsidRDefault="00951F81" w:rsidP="00532F0A">
      <w:pPr>
        <w:pStyle w:val="NormalWeb"/>
        <w:jc w:val="both"/>
      </w:pPr>
    </w:p>
    <w:sectPr w:rsidR="00951F81" w:rsidRPr="0061670B" w:rsidSect="003B5C0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6E1" w:rsidRDefault="006736E1" w:rsidP="00BB02A0">
      <w:pPr>
        <w:spacing w:after="0" w:line="240" w:lineRule="auto"/>
      </w:pPr>
      <w:r>
        <w:separator/>
      </w:r>
    </w:p>
  </w:endnote>
  <w:endnote w:type="continuationSeparator" w:id="1">
    <w:p w:rsidR="006736E1" w:rsidRDefault="006736E1" w:rsidP="00BB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6E1" w:rsidRDefault="006736E1" w:rsidP="00BB02A0">
      <w:pPr>
        <w:spacing w:after="0" w:line="240" w:lineRule="auto"/>
      </w:pPr>
      <w:r>
        <w:separator/>
      </w:r>
    </w:p>
  </w:footnote>
  <w:footnote w:type="continuationSeparator" w:id="1">
    <w:p w:rsidR="006736E1" w:rsidRDefault="006736E1" w:rsidP="00BB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663"/>
    <w:multiLevelType w:val="hybridMultilevel"/>
    <w:tmpl w:val="76AAB1E8"/>
    <w:lvl w:ilvl="0" w:tplc="C8C859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50C9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E8A8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A4CF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0ACE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C84F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223B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3425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E4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C54E65"/>
    <w:multiLevelType w:val="hybridMultilevel"/>
    <w:tmpl w:val="7CE843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5546"/>
    <w:multiLevelType w:val="hybridMultilevel"/>
    <w:tmpl w:val="5BC4E9F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3B3209E"/>
    <w:multiLevelType w:val="hybridMultilevel"/>
    <w:tmpl w:val="1D5EE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B0F36"/>
    <w:multiLevelType w:val="multilevel"/>
    <w:tmpl w:val="3F2B0F36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en-US"/>
      </w:rPr>
    </w:lvl>
  </w:abstractNum>
  <w:abstractNum w:abstractNumId="5">
    <w:nsid w:val="51491B4E"/>
    <w:multiLevelType w:val="hybridMultilevel"/>
    <w:tmpl w:val="7BB8A552"/>
    <w:lvl w:ilvl="0" w:tplc="C3A2A4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D4C8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3231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02B7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D25F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6631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E601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6E3B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8031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3BB6CF7"/>
    <w:multiLevelType w:val="hybridMultilevel"/>
    <w:tmpl w:val="057CDA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F6396"/>
    <w:multiLevelType w:val="hybridMultilevel"/>
    <w:tmpl w:val="4BEE7798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B7D4833"/>
    <w:multiLevelType w:val="hybridMultilevel"/>
    <w:tmpl w:val="057CDA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82A44"/>
    <w:rsid w:val="0000137C"/>
    <w:rsid w:val="00005FE5"/>
    <w:rsid w:val="00014687"/>
    <w:rsid w:val="000157EA"/>
    <w:rsid w:val="000164AC"/>
    <w:rsid w:val="00026676"/>
    <w:rsid w:val="00053132"/>
    <w:rsid w:val="00057C52"/>
    <w:rsid w:val="00063B72"/>
    <w:rsid w:val="000648FA"/>
    <w:rsid w:val="00081554"/>
    <w:rsid w:val="00081766"/>
    <w:rsid w:val="00082A44"/>
    <w:rsid w:val="0009149F"/>
    <w:rsid w:val="000C370A"/>
    <w:rsid w:val="000C7AFE"/>
    <w:rsid w:val="000E1805"/>
    <w:rsid w:val="000E5D05"/>
    <w:rsid w:val="000F0CB1"/>
    <w:rsid w:val="001048A6"/>
    <w:rsid w:val="00114E83"/>
    <w:rsid w:val="00142E25"/>
    <w:rsid w:val="001534B7"/>
    <w:rsid w:val="00154ED0"/>
    <w:rsid w:val="00155255"/>
    <w:rsid w:val="0016243D"/>
    <w:rsid w:val="00176A30"/>
    <w:rsid w:val="00192656"/>
    <w:rsid w:val="001B60C0"/>
    <w:rsid w:val="001C22D4"/>
    <w:rsid w:val="001C4309"/>
    <w:rsid w:val="001E6641"/>
    <w:rsid w:val="00214010"/>
    <w:rsid w:val="00214C54"/>
    <w:rsid w:val="00216130"/>
    <w:rsid w:val="0022056F"/>
    <w:rsid w:val="0022070C"/>
    <w:rsid w:val="002247B9"/>
    <w:rsid w:val="002252FA"/>
    <w:rsid w:val="00240644"/>
    <w:rsid w:val="00244501"/>
    <w:rsid w:val="002617E2"/>
    <w:rsid w:val="002730E0"/>
    <w:rsid w:val="00276761"/>
    <w:rsid w:val="00286160"/>
    <w:rsid w:val="002A6C53"/>
    <w:rsid w:val="002B00B6"/>
    <w:rsid w:val="002D27CB"/>
    <w:rsid w:val="002E0093"/>
    <w:rsid w:val="002E1303"/>
    <w:rsid w:val="00307592"/>
    <w:rsid w:val="0031457C"/>
    <w:rsid w:val="00317710"/>
    <w:rsid w:val="00317751"/>
    <w:rsid w:val="0031780D"/>
    <w:rsid w:val="00327292"/>
    <w:rsid w:val="003325AE"/>
    <w:rsid w:val="003437D5"/>
    <w:rsid w:val="00373579"/>
    <w:rsid w:val="00373F25"/>
    <w:rsid w:val="00380E6E"/>
    <w:rsid w:val="00390741"/>
    <w:rsid w:val="0039321B"/>
    <w:rsid w:val="0039668B"/>
    <w:rsid w:val="003A23F4"/>
    <w:rsid w:val="003B39F8"/>
    <w:rsid w:val="003B5C00"/>
    <w:rsid w:val="003C6DE7"/>
    <w:rsid w:val="003E6935"/>
    <w:rsid w:val="003F002E"/>
    <w:rsid w:val="003F0EA3"/>
    <w:rsid w:val="003F4E66"/>
    <w:rsid w:val="0040523B"/>
    <w:rsid w:val="00410BBA"/>
    <w:rsid w:val="00441B23"/>
    <w:rsid w:val="0045161B"/>
    <w:rsid w:val="0045490D"/>
    <w:rsid w:val="00496E03"/>
    <w:rsid w:val="004A13DD"/>
    <w:rsid w:val="004A184B"/>
    <w:rsid w:val="004A3DFB"/>
    <w:rsid w:val="004B113E"/>
    <w:rsid w:val="004B544E"/>
    <w:rsid w:val="004B70DF"/>
    <w:rsid w:val="004C372F"/>
    <w:rsid w:val="004C779F"/>
    <w:rsid w:val="004F24EE"/>
    <w:rsid w:val="005059C6"/>
    <w:rsid w:val="0051478C"/>
    <w:rsid w:val="00516DFA"/>
    <w:rsid w:val="00532F0A"/>
    <w:rsid w:val="00541F08"/>
    <w:rsid w:val="00543675"/>
    <w:rsid w:val="005439C0"/>
    <w:rsid w:val="00550E00"/>
    <w:rsid w:val="005532C9"/>
    <w:rsid w:val="00562FE2"/>
    <w:rsid w:val="005653FF"/>
    <w:rsid w:val="00587109"/>
    <w:rsid w:val="005A165A"/>
    <w:rsid w:val="005A5796"/>
    <w:rsid w:val="005B55B7"/>
    <w:rsid w:val="005C1D0A"/>
    <w:rsid w:val="005C1E34"/>
    <w:rsid w:val="005F6CAC"/>
    <w:rsid w:val="00610FA0"/>
    <w:rsid w:val="006135D2"/>
    <w:rsid w:val="0061670B"/>
    <w:rsid w:val="006238C0"/>
    <w:rsid w:val="006310C7"/>
    <w:rsid w:val="00642277"/>
    <w:rsid w:val="00662D3C"/>
    <w:rsid w:val="006636EF"/>
    <w:rsid w:val="006655E9"/>
    <w:rsid w:val="006736E1"/>
    <w:rsid w:val="006862F0"/>
    <w:rsid w:val="00687E72"/>
    <w:rsid w:val="00693487"/>
    <w:rsid w:val="006B026D"/>
    <w:rsid w:val="006B2E08"/>
    <w:rsid w:val="006C583F"/>
    <w:rsid w:val="006C787E"/>
    <w:rsid w:val="006D20BE"/>
    <w:rsid w:val="006D793F"/>
    <w:rsid w:val="006E2DDF"/>
    <w:rsid w:val="006E67A5"/>
    <w:rsid w:val="006E67E7"/>
    <w:rsid w:val="006F07E4"/>
    <w:rsid w:val="006F263E"/>
    <w:rsid w:val="006F2F7B"/>
    <w:rsid w:val="00713B2A"/>
    <w:rsid w:val="007509DC"/>
    <w:rsid w:val="00754ABC"/>
    <w:rsid w:val="00756523"/>
    <w:rsid w:val="00767297"/>
    <w:rsid w:val="00771798"/>
    <w:rsid w:val="00772AB2"/>
    <w:rsid w:val="0078149A"/>
    <w:rsid w:val="007A45CC"/>
    <w:rsid w:val="007B3291"/>
    <w:rsid w:val="007C158A"/>
    <w:rsid w:val="007C56FA"/>
    <w:rsid w:val="007D1130"/>
    <w:rsid w:val="007D1280"/>
    <w:rsid w:val="007E0A2D"/>
    <w:rsid w:val="007E1E7A"/>
    <w:rsid w:val="007E20C0"/>
    <w:rsid w:val="007E255E"/>
    <w:rsid w:val="007E3728"/>
    <w:rsid w:val="007F3181"/>
    <w:rsid w:val="007F4149"/>
    <w:rsid w:val="007F7A90"/>
    <w:rsid w:val="008072A7"/>
    <w:rsid w:val="00824D91"/>
    <w:rsid w:val="00834331"/>
    <w:rsid w:val="00835F22"/>
    <w:rsid w:val="008404C1"/>
    <w:rsid w:val="00861745"/>
    <w:rsid w:val="008624C8"/>
    <w:rsid w:val="0086384E"/>
    <w:rsid w:val="008723E8"/>
    <w:rsid w:val="00874AC5"/>
    <w:rsid w:val="00880911"/>
    <w:rsid w:val="00893D39"/>
    <w:rsid w:val="00894F94"/>
    <w:rsid w:val="0089640D"/>
    <w:rsid w:val="008A2340"/>
    <w:rsid w:val="008A6712"/>
    <w:rsid w:val="008B1B72"/>
    <w:rsid w:val="008B55CD"/>
    <w:rsid w:val="008C0070"/>
    <w:rsid w:val="008D5B6C"/>
    <w:rsid w:val="008D6AF7"/>
    <w:rsid w:val="008E0F1D"/>
    <w:rsid w:val="008E550B"/>
    <w:rsid w:val="008F443C"/>
    <w:rsid w:val="00900CD7"/>
    <w:rsid w:val="0091524B"/>
    <w:rsid w:val="0091748A"/>
    <w:rsid w:val="00927087"/>
    <w:rsid w:val="0092768A"/>
    <w:rsid w:val="00933EF9"/>
    <w:rsid w:val="00945000"/>
    <w:rsid w:val="00951F81"/>
    <w:rsid w:val="00970BA2"/>
    <w:rsid w:val="009813C4"/>
    <w:rsid w:val="009A12EA"/>
    <w:rsid w:val="009A44DA"/>
    <w:rsid w:val="009A6ACE"/>
    <w:rsid w:val="009C5A2F"/>
    <w:rsid w:val="009D063D"/>
    <w:rsid w:val="009E52B7"/>
    <w:rsid w:val="009F5286"/>
    <w:rsid w:val="009F5D86"/>
    <w:rsid w:val="00A0253D"/>
    <w:rsid w:val="00A02E3C"/>
    <w:rsid w:val="00A03162"/>
    <w:rsid w:val="00A27AD2"/>
    <w:rsid w:val="00A43292"/>
    <w:rsid w:val="00A43A35"/>
    <w:rsid w:val="00A50968"/>
    <w:rsid w:val="00A57455"/>
    <w:rsid w:val="00A62FB5"/>
    <w:rsid w:val="00A80FBF"/>
    <w:rsid w:val="00A928D0"/>
    <w:rsid w:val="00A96345"/>
    <w:rsid w:val="00AA4B52"/>
    <w:rsid w:val="00AB357A"/>
    <w:rsid w:val="00AB4D26"/>
    <w:rsid w:val="00AC215F"/>
    <w:rsid w:val="00AC42E7"/>
    <w:rsid w:val="00AD0328"/>
    <w:rsid w:val="00AD7203"/>
    <w:rsid w:val="00AE39C1"/>
    <w:rsid w:val="00AE3D4E"/>
    <w:rsid w:val="00AF0212"/>
    <w:rsid w:val="00AF3CF6"/>
    <w:rsid w:val="00AF726A"/>
    <w:rsid w:val="00B013AC"/>
    <w:rsid w:val="00B438CE"/>
    <w:rsid w:val="00B506A0"/>
    <w:rsid w:val="00B722D3"/>
    <w:rsid w:val="00B916EB"/>
    <w:rsid w:val="00B923AA"/>
    <w:rsid w:val="00BB02A0"/>
    <w:rsid w:val="00BB22AE"/>
    <w:rsid w:val="00BC05C8"/>
    <w:rsid w:val="00BD01F7"/>
    <w:rsid w:val="00BE5907"/>
    <w:rsid w:val="00BE5DE6"/>
    <w:rsid w:val="00C009C6"/>
    <w:rsid w:val="00C10A2F"/>
    <w:rsid w:val="00C13D9C"/>
    <w:rsid w:val="00C2760D"/>
    <w:rsid w:val="00C318E0"/>
    <w:rsid w:val="00C41F1E"/>
    <w:rsid w:val="00C64E2D"/>
    <w:rsid w:val="00C70419"/>
    <w:rsid w:val="00C8000D"/>
    <w:rsid w:val="00C92894"/>
    <w:rsid w:val="00CA03E4"/>
    <w:rsid w:val="00CA072E"/>
    <w:rsid w:val="00CA3F9A"/>
    <w:rsid w:val="00CB0330"/>
    <w:rsid w:val="00CC01D9"/>
    <w:rsid w:val="00CC2957"/>
    <w:rsid w:val="00CC4AFE"/>
    <w:rsid w:val="00CC6C9E"/>
    <w:rsid w:val="00CD4292"/>
    <w:rsid w:val="00CD7073"/>
    <w:rsid w:val="00CE1475"/>
    <w:rsid w:val="00CE4F0E"/>
    <w:rsid w:val="00CE6A1D"/>
    <w:rsid w:val="00CF2364"/>
    <w:rsid w:val="00CF26CA"/>
    <w:rsid w:val="00D029AC"/>
    <w:rsid w:val="00D05A44"/>
    <w:rsid w:val="00D073D8"/>
    <w:rsid w:val="00D10B34"/>
    <w:rsid w:val="00D14F92"/>
    <w:rsid w:val="00D17C72"/>
    <w:rsid w:val="00D33FD0"/>
    <w:rsid w:val="00D43FA7"/>
    <w:rsid w:val="00D47E80"/>
    <w:rsid w:val="00D51DB0"/>
    <w:rsid w:val="00D54D19"/>
    <w:rsid w:val="00D61C1F"/>
    <w:rsid w:val="00D66907"/>
    <w:rsid w:val="00D868DA"/>
    <w:rsid w:val="00DD2BFF"/>
    <w:rsid w:val="00DF3A03"/>
    <w:rsid w:val="00E11780"/>
    <w:rsid w:val="00E13054"/>
    <w:rsid w:val="00E1639F"/>
    <w:rsid w:val="00E248E9"/>
    <w:rsid w:val="00E25FBE"/>
    <w:rsid w:val="00E3602E"/>
    <w:rsid w:val="00E6170C"/>
    <w:rsid w:val="00E7172E"/>
    <w:rsid w:val="00E749BB"/>
    <w:rsid w:val="00E83286"/>
    <w:rsid w:val="00E876F5"/>
    <w:rsid w:val="00EA5C08"/>
    <w:rsid w:val="00EC2330"/>
    <w:rsid w:val="00EE1390"/>
    <w:rsid w:val="00EE2046"/>
    <w:rsid w:val="00EE5A5E"/>
    <w:rsid w:val="00F004F7"/>
    <w:rsid w:val="00F01C7B"/>
    <w:rsid w:val="00F24034"/>
    <w:rsid w:val="00F41412"/>
    <w:rsid w:val="00F41D9C"/>
    <w:rsid w:val="00F43F42"/>
    <w:rsid w:val="00F6291E"/>
    <w:rsid w:val="00F641E2"/>
    <w:rsid w:val="00F764E6"/>
    <w:rsid w:val="00F941EA"/>
    <w:rsid w:val="00FB566F"/>
    <w:rsid w:val="00FD1AF1"/>
    <w:rsid w:val="00FD3019"/>
    <w:rsid w:val="00FE3890"/>
    <w:rsid w:val="00FE53DE"/>
    <w:rsid w:val="00FF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00"/>
  </w:style>
  <w:style w:type="paragraph" w:styleId="Heading1">
    <w:name w:val="heading 1"/>
    <w:basedOn w:val="Normal"/>
    <w:next w:val="Normal"/>
    <w:link w:val="Heading1Char"/>
    <w:uiPriority w:val="9"/>
    <w:qFormat/>
    <w:rsid w:val="00D669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24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8E9"/>
    <w:pPr>
      <w:ind w:left="720"/>
      <w:contextualSpacing/>
    </w:pPr>
  </w:style>
  <w:style w:type="table" w:styleId="TableGrid">
    <w:name w:val="Table Grid"/>
    <w:basedOn w:val="TableNormal"/>
    <w:uiPriority w:val="59"/>
    <w:rsid w:val="00C70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2A0"/>
  </w:style>
  <w:style w:type="paragraph" w:styleId="Footer">
    <w:name w:val="footer"/>
    <w:basedOn w:val="Normal"/>
    <w:link w:val="FooterChar"/>
    <w:uiPriority w:val="99"/>
    <w:semiHidden/>
    <w:unhideWhenUsed/>
    <w:rsid w:val="00BB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2A0"/>
  </w:style>
  <w:style w:type="paragraph" w:styleId="NormalWeb">
    <w:name w:val="Normal (Web)"/>
    <w:basedOn w:val="Normal"/>
    <w:uiPriority w:val="99"/>
    <w:unhideWhenUsed/>
    <w:rsid w:val="0066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E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76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76F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76F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24D91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customStyle="1" w:styleId="mw-headline">
    <w:name w:val="mw-headline"/>
    <w:basedOn w:val="DefaultParagraphFont"/>
    <w:rsid w:val="00824D91"/>
  </w:style>
  <w:style w:type="character" w:customStyle="1" w:styleId="Heading1Char">
    <w:name w:val="Heading 1 Char"/>
    <w:basedOn w:val="DefaultParagraphFont"/>
    <w:link w:val="Heading1"/>
    <w:uiPriority w:val="9"/>
    <w:rsid w:val="00D66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66907"/>
    <w:rPr>
      <w:i/>
      <w:iCs/>
    </w:rPr>
  </w:style>
  <w:style w:type="character" w:customStyle="1" w:styleId="ff2">
    <w:name w:val="ff2"/>
    <w:basedOn w:val="DefaultParagraphFont"/>
    <w:rsid w:val="003C6DE7"/>
  </w:style>
  <w:style w:type="character" w:customStyle="1" w:styleId="a">
    <w:name w:val="_"/>
    <w:basedOn w:val="DefaultParagraphFont"/>
    <w:rsid w:val="003C6DE7"/>
  </w:style>
  <w:style w:type="character" w:customStyle="1" w:styleId="v3">
    <w:name w:val="v3"/>
    <w:basedOn w:val="DefaultParagraphFont"/>
    <w:rsid w:val="003C6DE7"/>
  </w:style>
  <w:style w:type="character" w:customStyle="1" w:styleId="fc7">
    <w:name w:val="fc7"/>
    <w:basedOn w:val="DefaultParagraphFont"/>
    <w:rsid w:val="003C6DE7"/>
  </w:style>
  <w:style w:type="character" w:customStyle="1" w:styleId="fc0">
    <w:name w:val="fc0"/>
    <w:basedOn w:val="DefaultParagraphFont"/>
    <w:rsid w:val="003C6DE7"/>
  </w:style>
  <w:style w:type="character" w:customStyle="1" w:styleId="ff9">
    <w:name w:val="ff9"/>
    <w:basedOn w:val="DefaultParagraphFont"/>
    <w:rsid w:val="003C6DE7"/>
  </w:style>
  <w:style w:type="character" w:customStyle="1" w:styleId="wsa">
    <w:name w:val="wsa"/>
    <w:basedOn w:val="DefaultParagraphFont"/>
    <w:rsid w:val="003C6DE7"/>
  </w:style>
  <w:style w:type="character" w:customStyle="1" w:styleId="ff4">
    <w:name w:val="ff4"/>
    <w:basedOn w:val="DefaultParagraphFont"/>
    <w:rsid w:val="000648FA"/>
  </w:style>
  <w:style w:type="character" w:customStyle="1" w:styleId="ff7">
    <w:name w:val="ff7"/>
    <w:basedOn w:val="DefaultParagraphFont"/>
    <w:rsid w:val="000648FA"/>
  </w:style>
  <w:style w:type="character" w:customStyle="1" w:styleId="ff6">
    <w:name w:val="ff6"/>
    <w:basedOn w:val="DefaultParagraphFont"/>
    <w:rsid w:val="006D20BE"/>
  </w:style>
  <w:style w:type="character" w:customStyle="1" w:styleId="ff5">
    <w:name w:val="ff5"/>
    <w:basedOn w:val="DefaultParagraphFont"/>
    <w:rsid w:val="006D20BE"/>
  </w:style>
  <w:style w:type="character" w:customStyle="1" w:styleId="ffc">
    <w:name w:val="ffc"/>
    <w:basedOn w:val="DefaultParagraphFont"/>
    <w:rsid w:val="006D20BE"/>
  </w:style>
  <w:style w:type="character" w:customStyle="1" w:styleId="ws0">
    <w:name w:val="ws0"/>
    <w:basedOn w:val="DefaultParagraphFont"/>
    <w:rsid w:val="006D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20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8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9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3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A026-3AB8-4BC4-ADF5-6EF65B10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2018-11-08T04:10:00Z</dcterms:created>
  <dcterms:modified xsi:type="dcterms:W3CDTF">2019-09-09T07:18:00Z</dcterms:modified>
</cp:coreProperties>
</file>