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0484F" w14:textId="77777777" w:rsidR="001D68EF" w:rsidRPr="000259B7" w:rsidRDefault="001D68EF" w:rsidP="001D68EF">
      <w:pPr>
        <w:spacing w:after="0" w:line="276" w:lineRule="auto"/>
        <w:ind w:right="1417"/>
        <w:rPr>
          <w:rFonts w:ascii="Times New Roman" w:hAnsi="Times New Roman" w:cs="Times New Roman"/>
        </w:rPr>
      </w:pPr>
    </w:p>
    <w:p w14:paraId="1F22D0AC" w14:textId="77777777" w:rsidR="001D68EF" w:rsidRPr="000259B7" w:rsidRDefault="001D68EF" w:rsidP="001D68EF">
      <w:pPr>
        <w:spacing w:line="276" w:lineRule="auto"/>
        <w:ind w:left="1417" w:right="1417"/>
        <w:rPr>
          <w:rFonts w:ascii="Times New Roman" w:hAnsi="Times New Roman" w:cs="Times New Roman"/>
        </w:rPr>
      </w:pPr>
      <w:r w:rsidRPr="000259B7">
        <w:rPr>
          <w:rFonts w:ascii="Times New Roman" w:hAnsi="Times New Roman" w:cs="Times New Roman"/>
        </w:rPr>
        <w:t xml:space="preserve">Manuscript </w:t>
      </w:r>
      <w:proofErr w:type="gramStart"/>
      <w:r w:rsidRPr="000259B7">
        <w:rPr>
          <w:rFonts w:ascii="Times New Roman" w:hAnsi="Times New Roman" w:cs="Times New Roman"/>
        </w:rPr>
        <w:t>type :</w:t>
      </w:r>
      <w:proofErr w:type="gramEnd"/>
      <w:r w:rsidRPr="000259B7">
        <w:rPr>
          <w:rFonts w:ascii="Times New Roman" w:hAnsi="Times New Roman" w:cs="Times New Roman"/>
        </w:rPr>
        <w:t>- Case Report</w:t>
      </w:r>
    </w:p>
    <w:p w14:paraId="15AC2563" w14:textId="77777777" w:rsidR="001D68EF" w:rsidRPr="00B5754D" w:rsidRDefault="001D68EF" w:rsidP="001D68EF">
      <w:pPr>
        <w:spacing w:before="100" w:beforeAutospacing="1" w:after="0" w:line="276" w:lineRule="auto"/>
        <w:ind w:left="1418"/>
        <w:outlineLvl w:val="1"/>
        <w:rPr>
          <w:rFonts w:ascii="Times New Roman" w:eastAsia="Times New Roman" w:hAnsi="Times New Roman" w:cs="Times New Roman"/>
          <w:b/>
          <w:bCs/>
          <w:color w:val="000000"/>
          <w:kern w:val="0"/>
          <w:sz w:val="36"/>
          <w:szCs w:val="36"/>
          <w:lang w:eastAsia="en-GB"/>
          <w14:ligatures w14:val="none"/>
        </w:rPr>
      </w:pPr>
      <w:r w:rsidRPr="000259B7">
        <w:rPr>
          <w:rFonts w:ascii="Times New Roman" w:hAnsi="Times New Roman" w:cs="Times New Roman"/>
        </w:rPr>
        <w:t>Title</w:t>
      </w:r>
      <w:r w:rsidRPr="00D34E64">
        <w:rPr>
          <w:rFonts w:ascii="Times New Roman" w:hAnsi="Times New Roman" w:cs="Times New Roman"/>
        </w:rPr>
        <w:t xml:space="preserve">:  </w:t>
      </w:r>
      <w:r w:rsidRPr="00D34E64">
        <w:rPr>
          <w:rFonts w:ascii="Times New Roman" w:eastAsia="Times New Roman" w:hAnsi="Times New Roman" w:cs="Times New Roman"/>
          <w:color w:val="000000"/>
          <w:kern w:val="0"/>
          <w:lang w:eastAsia="en-GB"/>
          <w14:ligatures w14:val="none"/>
        </w:rPr>
        <w:t>Anatomical Variation of Flexor Hallucis Longus Tendinous Slips to Second and Third Toes: A Cadaveric Insight</w:t>
      </w:r>
    </w:p>
    <w:p w14:paraId="082304B6" w14:textId="77777777" w:rsidR="001D68EF" w:rsidRPr="000259B7" w:rsidRDefault="001D68EF" w:rsidP="001D68EF">
      <w:pPr>
        <w:spacing w:line="276" w:lineRule="auto"/>
        <w:ind w:left="1417" w:right="1417"/>
        <w:rPr>
          <w:rFonts w:ascii="Times New Roman" w:hAnsi="Times New Roman" w:cs="Times New Roman"/>
        </w:rPr>
      </w:pPr>
    </w:p>
    <w:p w14:paraId="42786101" w14:textId="77777777" w:rsidR="001D68EF" w:rsidRPr="000259B7" w:rsidRDefault="001D68EF" w:rsidP="001D68EF">
      <w:pPr>
        <w:spacing w:line="276" w:lineRule="auto"/>
        <w:ind w:left="1417" w:right="1417"/>
        <w:rPr>
          <w:rFonts w:ascii="Times New Roman" w:hAnsi="Times New Roman" w:cs="Times New Roman"/>
        </w:rPr>
      </w:pPr>
      <w:r w:rsidRPr="000259B7">
        <w:rPr>
          <w:rFonts w:ascii="Times New Roman" w:hAnsi="Times New Roman" w:cs="Times New Roman"/>
        </w:rPr>
        <w:t xml:space="preserve">Running Title- </w:t>
      </w:r>
      <w:r>
        <w:rPr>
          <w:rFonts w:ascii="Times New Roman" w:hAnsi="Times New Roman" w:cs="Times New Roman"/>
        </w:rPr>
        <w:t xml:space="preserve">An Anatomical variation of Flexor Hallucis Longus with two extra slips </w:t>
      </w:r>
    </w:p>
    <w:p w14:paraId="1F2E479F" w14:textId="77777777" w:rsidR="001D68EF" w:rsidRPr="000259B7" w:rsidRDefault="001D68EF" w:rsidP="001D68EF">
      <w:pPr>
        <w:spacing w:line="276" w:lineRule="auto"/>
        <w:ind w:left="1417" w:right="1417"/>
        <w:rPr>
          <w:rFonts w:ascii="Times New Roman" w:hAnsi="Times New Roman" w:cs="Times New Roman"/>
        </w:rPr>
      </w:pPr>
    </w:p>
    <w:p w14:paraId="4D7E5396"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 xml:space="preserve">Corresponding Author-Dr </w:t>
      </w:r>
      <w:proofErr w:type="spellStart"/>
      <w:r w:rsidRPr="000259B7">
        <w:rPr>
          <w:rFonts w:ascii="Times New Roman" w:hAnsi="Times New Roman" w:cs="Times New Roman"/>
          <w:lang w:val="en-US"/>
        </w:rPr>
        <w:t>Nidafazli</w:t>
      </w:r>
      <w:proofErr w:type="spellEnd"/>
      <w:r w:rsidRPr="000259B7">
        <w:rPr>
          <w:rFonts w:ascii="Times New Roman" w:hAnsi="Times New Roman" w:cs="Times New Roman"/>
          <w:lang w:val="en-US"/>
        </w:rPr>
        <w:t xml:space="preserve"> Khan</w:t>
      </w:r>
    </w:p>
    <w:p w14:paraId="02597D82"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M.D Scholar</w:t>
      </w:r>
    </w:p>
    <w:p w14:paraId="3E3099CD"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 xml:space="preserve">Department Of Rachana </w:t>
      </w:r>
      <w:proofErr w:type="spellStart"/>
      <w:r w:rsidRPr="000259B7">
        <w:rPr>
          <w:rFonts w:ascii="Times New Roman" w:hAnsi="Times New Roman" w:cs="Times New Roman"/>
          <w:lang w:val="en-US"/>
        </w:rPr>
        <w:t>Shareer</w:t>
      </w:r>
      <w:proofErr w:type="spellEnd"/>
    </w:p>
    <w:p w14:paraId="69892271"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National Institute of Ayurveda, Jaipur</w:t>
      </w:r>
    </w:p>
    <w:p w14:paraId="4CFB3925"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Orchid id-0009-0006-9329-2795</w:t>
      </w:r>
    </w:p>
    <w:p w14:paraId="5CCC1017"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 xml:space="preserve">1342, Krishna Kunj, </w:t>
      </w:r>
      <w:proofErr w:type="spellStart"/>
      <w:r w:rsidRPr="000259B7">
        <w:rPr>
          <w:rFonts w:ascii="Times New Roman" w:hAnsi="Times New Roman" w:cs="Times New Roman"/>
          <w:lang w:val="en-US"/>
        </w:rPr>
        <w:t>Darjiyo</w:t>
      </w:r>
      <w:proofErr w:type="spellEnd"/>
      <w:r w:rsidRPr="000259B7">
        <w:rPr>
          <w:rFonts w:ascii="Times New Roman" w:hAnsi="Times New Roman" w:cs="Times New Roman"/>
          <w:lang w:val="en-US"/>
        </w:rPr>
        <w:t xml:space="preserve"> ki galli, </w:t>
      </w:r>
      <w:proofErr w:type="spellStart"/>
      <w:r w:rsidRPr="000259B7">
        <w:rPr>
          <w:rFonts w:ascii="Times New Roman" w:hAnsi="Times New Roman" w:cs="Times New Roman"/>
          <w:lang w:val="en-US"/>
        </w:rPr>
        <w:t>Chokdi</w:t>
      </w:r>
      <w:proofErr w:type="spellEnd"/>
      <w:r w:rsidRPr="000259B7">
        <w:rPr>
          <w:rFonts w:ascii="Times New Roman" w:hAnsi="Times New Roman" w:cs="Times New Roman"/>
          <w:lang w:val="en-US"/>
        </w:rPr>
        <w:t xml:space="preserve"> </w:t>
      </w:r>
      <w:proofErr w:type="spellStart"/>
      <w:r w:rsidRPr="000259B7">
        <w:rPr>
          <w:rFonts w:ascii="Times New Roman" w:hAnsi="Times New Roman" w:cs="Times New Roman"/>
          <w:lang w:val="en-US"/>
        </w:rPr>
        <w:t>Gangapol</w:t>
      </w:r>
      <w:proofErr w:type="spellEnd"/>
      <w:r w:rsidRPr="000259B7">
        <w:rPr>
          <w:rFonts w:ascii="Times New Roman" w:hAnsi="Times New Roman" w:cs="Times New Roman"/>
          <w:lang w:val="en-US"/>
        </w:rPr>
        <w:t>, Amer Road, Jaipur -302002</w:t>
      </w:r>
    </w:p>
    <w:p w14:paraId="1B921F6B" w14:textId="77777777" w:rsidR="001D68EF" w:rsidRDefault="001D68EF" w:rsidP="001D68EF">
      <w:pPr>
        <w:spacing w:line="276" w:lineRule="auto"/>
        <w:ind w:left="1417" w:right="1417"/>
      </w:pPr>
      <w:r w:rsidRPr="000259B7">
        <w:rPr>
          <w:rFonts w:ascii="Times New Roman" w:hAnsi="Times New Roman" w:cs="Times New Roman"/>
        </w:rPr>
        <w:t xml:space="preserve">Email Id- </w:t>
      </w:r>
      <w:hyperlink r:id="rId5" w:history="1">
        <w:r w:rsidRPr="000259B7">
          <w:rPr>
            <w:rStyle w:val="Hyperlink"/>
            <w:rFonts w:ascii="Times New Roman" w:hAnsi="Times New Roman" w:cs="Times New Roman"/>
            <w:lang w:val="en-US"/>
          </w:rPr>
          <w:t>nidafazli.96@gmail.com</w:t>
        </w:r>
      </w:hyperlink>
    </w:p>
    <w:p w14:paraId="4FCC1646" w14:textId="77777777" w:rsidR="001D68EF" w:rsidRPr="000259B7" w:rsidRDefault="001D68EF" w:rsidP="001D68EF">
      <w:pPr>
        <w:spacing w:line="276" w:lineRule="auto"/>
        <w:ind w:left="1417" w:right="1417"/>
        <w:rPr>
          <w:rFonts w:ascii="Times New Roman" w:hAnsi="Times New Roman" w:cs="Times New Roman"/>
          <w:lang w:val="en-US"/>
        </w:rPr>
      </w:pPr>
    </w:p>
    <w:p w14:paraId="637F636E"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 xml:space="preserve">Co-Author- Dr. </w:t>
      </w:r>
      <w:r>
        <w:rPr>
          <w:rFonts w:ascii="Times New Roman" w:hAnsi="Times New Roman" w:cs="Times New Roman"/>
          <w:lang w:val="en-US"/>
        </w:rPr>
        <w:t xml:space="preserve">Rohini </w:t>
      </w:r>
      <w:proofErr w:type="spellStart"/>
      <w:r>
        <w:rPr>
          <w:rFonts w:ascii="Times New Roman" w:hAnsi="Times New Roman" w:cs="Times New Roman"/>
          <w:lang w:val="en-US"/>
        </w:rPr>
        <w:t>Hivarale</w:t>
      </w:r>
      <w:proofErr w:type="spellEnd"/>
    </w:p>
    <w:p w14:paraId="2916514C"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M.D Scholar</w:t>
      </w:r>
    </w:p>
    <w:p w14:paraId="58399E62"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 xml:space="preserve">Department Of Rachana </w:t>
      </w:r>
      <w:proofErr w:type="spellStart"/>
      <w:r w:rsidRPr="000259B7">
        <w:rPr>
          <w:rFonts w:ascii="Times New Roman" w:hAnsi="Times New Roman" w:cs="Times New Roman"/>
          <w:lang w:val="en-US"/>
        </w:rPr>
        <w:t>Shareer</w:t>
      </w:r>
      <w:proofErr w:type="spellEnd"/>
    </w:p>
    <w:p w14:paraId="357E0446"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National Institute of Ayurveda, Jaipur</w:t>
      </w:r>
    </w:p>
    <w:p w14:paraId="3E76AFC5"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 xml:space="preserve">Email Id </w:t>
      </w:r>
      <w:r>
        <w:rPr>
          <w:rFonts w:ascii="Times New Roman" w:hAnsi="Times New Roman" w:cs="Times New Roman"/>
          <w:lang w:val="en-US"/>
        </w:rPr>
        <w:t>–</w:t>
      </w:r>
      <w:r w:rsidRPr="000259B7">
        <w:rPr>
          <w:rFonts w:ascii="Times New Roman" w:hAnsi="Times New Roman" w:cs="Times New Roman"/>
          <w:lang w:val="en-US"/>
        </w:rPr>
        <w:t xml:space="preserve"> </w:t>
      </w:r>
      <w:r>
        <w:rPr>
          <w:rFonts w:ascii="Times New Roman" w:hAnsi="Times New Roman" w:cs="Times New Roman"/>
          <w:lang w:val="en-US"/>
        </w:rPr>
        <w:t>hivaralerohini010@gmail.com</w:t>
      </w:r>
    </w:p>
    <w:p w14:paraId="6A41F733" w14:textId="77777777" w:rsidR="001D68EF" w:rsidRPr="000259B7" w:rsidRDefault="001D68EF" w:rsidP="001D68EF">
      <w:pPr>
        <w:spacing w:line="276" w:lineRule="auto"/>
        <w:ind w:left="1417" w:right="1417"/>
        <w:rPr>
          <w:rFonts w:ascii="Times New Roman" w:hAnsi="Times New Roman" w:cs="Times New Roman"/>
          <w:lang w:val="en-US"/>
        </w:rPr>
      </w:pPr>
    </w:p>
    <w:p w14:paraId="7FB5492C"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Co-Author- Dr. Aakanksha Soni</w:t>
      </w:r>
    </w:p>
    <w:p w14:paraId="68C52188"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M.D Scholar</w:t>
      </w:r>
    </w:p>
    <w:p w14:paraId="6DA444AE"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 xml:space="preserve">Department Of Rachana </w:t>
      </w:r>
      <w:proofErr w:type="spellStart"/>
      <w:r w:rsidRPr="000259B7">
        <w:rPr>
          <w:rFonts w:ascii="Times New Roman" w:hAnsi="Times New Roman" w:cs="Times New Roman"/>
          <w:lang w:val="en-US"/>
        </w:rPr>
        <w:t>Shareer</w:t>
      </w:r>
      <w:proofErr w:type="spellEnd"/>
    </w:p>
    <w:p w14:paraId="51EBC517"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National Institute of Ayurveda, Jaipur</w:t>
      </w:r>
    </w:p>
    <w:p w14:paraId="5CF4E330"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Email Id - suchitasoni05@gmail.com</w:t>
      </w:r>
    </w:p>
    <w:p w14:paraId="39BC8E7E" w14:textId="77777777" w:rsidR="001D68EF" w:rsidRPr="000259B7" w:rsidRDefault="001D68EF" w:rsidP="001D68EF">
      <w:pPr>
        <w:spacing w:line="276" w:lineRule="auto"/>
        <w:ind w:right="1417"/>
        <w:rPr>
          <w:rFonts w:ascii="Times New Roman" w:hAnsi="Times New Roman" w:cs="Times New Roman"/>
          <w:lang w:val="en-US"/>
        </w:rPr>
      </w:pPr>
    </w:p>
    <w:p w14:paraId="11B33A63"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Co-Author- Dr. Lakshita Sharma</w:t>
      </w:r>
    </w:p>
    <w:p w14:paraId="23D3ADCD"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M.D Scholar</w:t>
      </w:r>
    </w:p>
    <w:p w14:paraId="0ABF500B"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lastRenderedPageBreak/>
        <w:t xml:space="preserve">Department Of Rachana </w:t>
      </w:r>
      <w:proofErr w:type="spellStart"/>
      <w:r w:rsidRPr="000259B7">
        <w:rPr>
          <w:rFonts w:ascii="Times New Roman" w:hAnsi="Times New Roman" w:cs="Times New Roman"/>
          <w:lang w:val="en-US"/>
        </w:rPr>
        <w:t>Shareer</w:t>
      </w:r>
      <w:proofErr w:type="spellEnd"/>
    </w:p>
    <w:p w14:paraId="686E5CCF"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National Institute of Ayurveda, Jaipur</w:t>
      </w:r>
    </w:p>
    <w:p w14:paraId="6CEB4E7C"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Email Id</w:t>
      </w:r>
      <w:r w:rsidRPr="000259B7">
        <w:rPr>
          <w:rFonts w:ascii="Times New Roman" w:hAnsi="Times New Roman" w:cs="Times New Roman"/>
        </w:rPr>
        <w:t xml:space="preserve"> -</w:t>
      </w:r>
      <w:hyperlink r:id="rId6" w:history="1">
        <w:r w:rsidRPr="000259B7">
          <w:rPr>
            <w:rStyle w:val="Hyperlink"/>
            <w:rFonts w:ascii="Times New Roman" w:hAnsi="Times New Roman" w:cs="Times New Roman"/>
            <w:lang w:val="en-US"/>
          </w:rPr>
          <w:t>lakshitashrm@gmail.com</w:t>
        </w:r>
      </w:hyperlink>
    </w:p>
    <w:p w14:paraId="1A2ECA5C" w14:textId="77777777" w:rsidR="001D68EF" w:rsidRPr="000259B7" w:rsidRDefault="001D68EF" w:rsidP="001D68EF">
      <w:pPr>
        <w:spacing w:line="276" w:lineRule="auto"/>
        <w:ind w:right="1417"/>
        <w:rPr>
          <w:rFonts w:ascii="Times New Roman" w:hAnsi="Times New Roman" w:cs="Times New Roman"/>
          <w:lang w:val="en-US"/>
        </w:rPr>
      </w:pPr>
    </w:p>
    <w:p w14:paraId="1015E0B3"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 xml:space="preserve">Co-Author- Dr. Sandeep M. </w:t>
      </w:r>
      <w:proofErr w:type="spellStart"/>
      <w:r w:rsidRPr="000259B7">
        <w:rPr>
          <w:rFonts w:ascii="Times New Roman" w:hAnsi="Times New Roman" w:cs="Times New Roman"/>
          <w:lang w:val="en-US"/>
        </w:rPr>
        <w:t>Lahange</w:t>
      </w:r>
      <w:proofErr w:type="spellEnd"/>
    </w:p>
    <w:p w14:paraId="3259EC20"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Professor</w:t>
      </w:r>
    </w:p>
    <w:p w14:paraId="3EC44AD6"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 xml:space="preserve">Department Of Rachana </w:t>
      </w:r>
      <w:proofErr w:type="spellStart"/>
      <w:r w:rsidRPr="000259B7">
        <w:rPr>
          <w:rFonts w:ascii="Times New Roman" w:hAnsi="Times New Roman" w:cs="Times New Roman"/>
          <w:lang w:val="en-US"/>
        </w:rPr>
        <w:t>Shareera</w:t>
      </w:r>
      <w:proofErr w:type="spellEnd"/>
    </w:p>
    <w:p w14:paraId="0B77CAF6"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National Institute of Ayurveda, Jaipur</w:t>
      </w:r>
    </w:p>
    <w:p w14:paraId="0DB20355"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Email Id - sandiplahange@gmail.com</w:t>
      </w:r>
    </w:p>
    <w:p w14:paraId="01367DB1" w14:textId="77777777" w:rsidR="001D68EF" w:rsidRPr="000259B7" w:rsidRDefault="001D68EF" w:rsidP="001D68EF">
      <w:pPr>
        <w:spacing w:line="276" w:lineRule="auto"/>
        <w:ind w:left="1417" w:right="1417"/>
        <w:rPr>
          <w:rFonts w:ascii="Times New Roman" w:hAnsi="Times New Roman" w:cs="Times New Roman"/>
          <w:lang w:val="en-US"/>
        </w:rPr>
      </w:pPr>
    </w:p>
    <w:p w14:paraId="2280B06A"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Co-Author- Dr. Vikash Bhatnagar</w:t>
      </w:r>
    </w:p>
    <w:p w14:paraId="3DFCA66E"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Professor</w:t>
      </w:r>
    </w:p>
    <w:p w14:paraId="208999B9"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 xml:space="preserve">Department Of Rachana </w:t>
      </w:r>
      <w:proofErr w:type="spellStart"/>
      <w:r w:rsidRPr="000259B7">
        <w:rPr>
          <w:rFonts w:ascii="Times New Roman" w:hAnsi="Times New Roman" w:cs="Times New Roman"/>
          <w:lang w:val="en-US"/>
        </w:rPr>
        <w:t>Shareer</w:t>
      </w:r>
      <w:proofErr w:type="spellEnd"/>
    </w:p>
    <w:p w14:paraId="59DB2293"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National Institute of Ayurveda</w:t>
      </w:r>
    </w:p>
    <w:p w14:paraId="46CA4F79" w14:textId="77777777" w:rsidR="001D68EF" w:rsidRPr="000259B7" w:rsidRDefault="001D68EF" w:rsidP="001D68EF">
      <w:pPr>
        <w:spacing w:line="276" w:lineRule="auto"/>
        <w:ind w:left="1417" w:right="1417"/>
        <w:rPr>
          <w:rFonts w:ascii="Times New Roman" w:hAnsi="Times New Roman" w:cs="Times New Roman"/>
          <w:lang w:val="en-US"/>
        </w:rPr>
      </w:pPr>
      <w:r w:rsidRPr="000259B7">
        <w:rPr>
          <w:rFonts w:ascii="Times New Roman" w:hAnsi="Times New Roman" w:cs="Times New Roman"/>
          <w:lang w:val="en-US"/>
        </w:rPr>
        <w:t>Email Id-shailjavakas@gmail.com</w:t>
      </w:r>
    </w:p>
    <w:p w14:paraId="5A57A847" w14:textId="77777777" w:rsidR="001D68EF" w:rsidRPr="000259B7" w:rsidRDefault="001D68EF" w:rsidP="001D68EF">
      <w:pPr>
        <w:spacing w:line="276" w:lineRule="auto"/>
        <w:ind w:left="1417" w:right="1417"/>
        <w:rPr>
          <w:rFonts w:ascii="Times New Roman" w:hAnsi="Times New Roman" w:cs="Times New Roman"/>
          <w:color w:val="EE0000"/>
          <w:lang w:val="en-US"/>
        </w:rPr>
      </w:pPr>
    </w:p>
    <w:p w14:paraId="6FDF8508" w14:textId="77777777" w:rsidR="001D68EF" w:rsidRPr="000259B7" w:rsidRDefault="001D68EF" w:rsidP="001D68EF">
      <w:pPr>
        <w:spacing w:line="276" w:lineRule="auto"/>
        <w:ind w:left="1417" w:right="1417"/>
        <w:rPr>
          <w:rFonts w:ascii="Times New Roman" w:hAnsi="Times New Roman" w:cs="Times New Roman"/>
          <w:lang w:val="en-US"/>
        </w:rPr>
      </w:pPr>
    </w:p>
    <w:p w14:paraId="6CFF6A8E" w14:textId="77777777" w:rsidR="001D68EF" w:rsidRDefault="001D68EF" w:rsidP="001D68EF">
      <w:pPr>
        <w:spacing w:line="276" w:lineRule="auto"/>
      </w:pPr>
    </w:p>
    <w:p w14:paraId="7E25DDDF" w14:textId="77777777" w:rsidR="001D68EF" w:rsidRDefault="001D68EF" w:rsidP="008933CE">
      <w:pPr>
        <w:spacing w:before="100" w:beforeAutospacing="1" w:after="0" w:line="360" w:lineRule="auto"/>
        <w:outlineLvl w:val="1"/>
        <w:rPr>
          <w:rFonts w:ascii="Times New Roman" w:eastAsia="Times New Roman" w:hAnsi="Times New Roman" w:cs="Times New Roman"/>
          <w:b/>
          <w:bCs/>
          <w:color w:val="000000"/>
          <w:kern w:val="0"/>
          <w:sz w:val="28"/>
          <w:szCs w:val="28"/>
          <w:lang w:eastAsia="en-GB"/>
          <w14:ligatures w14:val="none"/>
        </w:rPr>
      </w:pPr>
    </w:p>
    <w:p w14:paraId="5EF45646" w14:textId="77777777" w:rsidR="001D68EF" w:rsidRDefault="001D68EF" w:rsidP="008933CE">
      <w:pPr>
        <w:spacing w:before="100" w:beforeAutospacing="1" w:after="0" w:line="360" w:lineRule="auto"/>
        <w:outlineLvl w:val="1"/>
        <w:rPr>
          <w:rFonts w:ascii="Times New Roman" w:eastAsia="Times New Roman" w:hAnsi="Times New Roman" w:cs="Times New Roman"/>
          <w:b/>
          <w:bCs/>
          <w:color w:val="000000"/>
          <w:kern w:val="0"/>
          <w:sz w:val="28"/>
          <w:szCs w:val="28"/>
          <w:lang w:eastAsia="en-GB"/>
          <w14:ligatures w14:val="none"/>
        </w:rPr>
      </w:pPr>
    </w:p>
    <w:p w14:paraId="05A6002C" w14:textId="77777777" w:rsidR="001D68EF" w:rsidRDefault="001D68EF" w:rsidP="008933CE">
      <w:pPr>
        <w:spacing w:before="100" w:beforeAutospacing="1" w:after="0" w:line="360" w:lineRule="auto"/>
        <w:outlineLvl w:val="1"/>
        <w:rPr>
          <w:rFonts w:ascii="Times New Roman" w:eastAsia="Times New Roman" w:hAnsi="Times New Roman" w:cs="Times New Roman"/>
          <w:b/>
          <w:bCs/>
          <w:color w:val="000000"/>
          <w:kern w:val="0"/>
          <w:sz w:val="28"/>
          <w:szCs w:val="28"/>
          <w:lang w:eastAsia="en-GB"/>
          <w14:ligatures w14:val="none"/>
        </w:rPr>
      </w:pPr>
    </w:p>
    <w:p w14:paraId="4BD23CF4" w14:textId="77777777" w:rsidR="001D68EF" w:rsidRDefault="001D68EF" w:rsidP="008933CE">
      <w:pPr>
        <w:spacing w:before="100" w:beforeAutospacing="1" w:after="0" w:line="360" w:lineRule="auto"/>
        <w:outlineLvl w:val="1"/>
        <w:rPr>
          <w:rFonts w:ascii="Times New Roman" w:eastAsia="Times New Roman" w:hAnsi="Times New Roman" w:cs="Times New Roman"/>
          <w:b/>
          <w:bCs/>
          <w:color w:val="000000"/>
          <w:kern w:val="0"/>
          <w:sz w:val="28"/>
          <w:szCs w:val="28"/>
          <w:lang w:eastAsia="en-GB"/>
          <w14:ligatures w14:val="none"/>
        </w:rPr>
      </w:pPr>
    </w:p>
    <w:p w14:paraId="534028F6" w14:textId="77777777" w:rsidR="001D68EF" w:rsidRDefault="001D68EF" w:rsidP="008933CE">
      <w:pPr>
        <w:spacing w:before="100" w:beforeAutospacing="1" w:after="0" w:line="360" w:lineRule="auto"/>
        <w:outlineLvl w:val="1"/>
        <w:rPr>
          <w:rFonts w:ascii="Times New Roman" w:eastAsia="Times New Roman" w:hAnsi="Times New Roman" w:cs="Times New Roman"/>
          <w:b/>
          <w:bCs/>
          <w:color w:val="000000"/>
          <w:kern w:val="0"/>
          <w:sz w:val="28"/>
          <w:szCs w:val="28"/>
          <w:lang w:eastAsia="en-GB"/>
          <w14:ligatures w14:val="none"/>
        </w:rPr>
      </w:pPr>
    </w:p>
    <w:p w14:paraId="6F0AB360" w14:textId="77777777" w:rsidR="001D68EF" w:rsidRDefault="001D68EF" w:rsidP="008933CE">
      <w:pPr>
        <w:spacing w:before="100" w:beforeAutospacing="1" w:after="0" w:line="360" w:lineRule="auto"/>
        <w:outlineLvl w:val="1"/>
        <w:rPr>
          <w:rFonts w:ascii="Times New Roman" w:eastAsia="Times New Roman" w:hAnsi="Times New Roman" w:cs="Times New Roman"/>
          <w:b/>
          <w:bCs/>
          <w:color w:val="000000"/>
          <w:kern w:val="0"/>
          <w:sz w:val="28"/>
          <w:szCs w:val="28"/>
          <w:lang w:eastAsia="en-GB"/>
          <w14:ligatures w14:val="none"/>
        </w:rPr>
      </w:pPr>
    </w:p>
    <w:p w14:paraId="0CE00F63" w14:textId="63B6FD72" w:rsidR="00B5754D" w:rsidRPr="001D68EF" w:rsidRDefault="00C36102" w:rsidP="008933CE">
      <w:pPr>
        <w:spacing w:before="100" w:beforeAutospacing="1" w:after="0" w:line="360" w:lineRule="auto"/>
        <w:outlineLvl w:val="1"/>
        <w:rPr>
          <w:rFonts w:ascii="Times New Roman" w:eastAsia="Times New Roman" w:hAnsi="Times New Roman" w:cs="Times New Roman"/>
          <w:b/>
          <w:bCs/>
          <w:color w:val="000000"/>
          <w:kern w:val="0"/>
          <w:sz w:val="28"/>
          <w:szCs w:val="28"/>
          <w:lang w:eastAsia="en-GB"/>
          <w14:ligatures w14:val="none"/>
        </w:rPr>
      </w:pPr>
      <w:r w:rsidRPr="001D68EF">
        <w:rPr>
          <w:rFonts w:ascii="Times New Roman" w:eastAsia="Times New Roman" w:hAnsi="Times New Roman" w:cs="Times New Roman"/>
          <w:b/>
          <w:bCs/>
          <w:color w:val="000000"/>
          <w:kern w:val="0"/>
          <w:sz w:val="28"/>
          <w:szCs w:val="28"/>
          <w:lang w:eastAsia="en-GB"/>
          <w14:ligatures w14:val="none"/>
        </w:rPr>
        <w:lastRenderedPageBreak/>
        <w:t xml:space="preserve">TITLE: </w:t>
      </w:r>
      <w:r w:rsidR="00B5754D" w:rsidRPr="001D68EF">
        <w:rPr>
          <w:rFonts w:ascii="Times New Roman" w:eastAsia="Times New Roman" w:hAnsi="Times New Roman" w:cs="Times New Roman"/>
          <w:b/>
          <w:bCs/>
          <w:color w:val="000000"/>
          <w:kern w:val="0"/>
          <w:sz w:val="28"/>
          <w:szCs w:val="28"/>
          <w:lang w:eastAsia="en-GB"/>
          <w14:ligatures w14:val="none"/>
        </w:rPr>
        <w:t>Anatomical Variation of Flexor Hallucis Longus Tendinous Slips to Second and Third Toes: A Cadaveric Insight</w:t>
      </w:r>
    </w:p>
    <w:p w14:paraId="408D8294" w14:textId="77777777" w:rsidR="00B5754D" w:rsidRPr="00B5754D" w:rsidRDefault="00000000" w:rsidP="008933CE">
      <w:pPr>
        <w:spacing w:after="0" w:line="36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A0C0F43">
          <v:rect id="_x0000_i1025" alt="" style="width:451.3pt;height:.05pt;mso-width-percent:0;mso-height-percent:0;mso-width-percent:0;mso-height-percent:0" o:hralign="center" o:hrstd="t" o:hrnoshade="t" o:hr="t" fillcolor="black" stroked="f"/>
        </w:pict>
      </w:r>
    </w:p>
    <w:p w14:paraId="0FD74714" w14:textId="3EE9C9BC" w:rsidR="00B5754D" w:rsidRPr="00C36102" w:rsidRDefault="00B5754D" w:rsidP="008933CE">
      <w:pPr>
        <w:spacing w:before="100" w:beforeAutospacing="1" w:after="0" w:line="360" w:lineRule="auto"/>
        <w:outlineLvl w:val="2"/>
        <w:rPr>
          <w:rFonts w:ascii="Times New Roman" w:eastAsia="Times New Roman" w:hAnsi="Times New Roman" w:cs="Times New Roman"/>
          <w:b/>
          <w:bCs/>
          <w:color w:val="000000"/>
          <w:kern w:val="0"/>
          <w:sz w:val="28"/>
          <w:szCs w:val="28"/>
          <w:lang w:eastAsia="en-GB"/>
          <w14:ligatures w14:val="none"/>
        </w:rPr>
      </w:pPr>
      <w:r w:rsidRPr="00C36102">
        <w:rPr>
          <w:rFonts w:ascii="Times New Roman" w:eastAsia="Times New Roman" w:hAnsi="Times New Roman" w:cs="Times New Roman"/>
          <w:b/>
          <w:bCs/>
          <w:color w:val="000000"/>
          <w:kern w:val="0"/>
          <w:sz w:val="28"/>
          <w:szCs w:val="28"/>
          <w:lang w:eastAsia="en-GB"/>
          <w14:ligatures w14:val="none"/>
        </w:rPr>
        <w:t>Abstract</w:t>
      </w:r>
      <w:r w:rsidR="00C36102" w:rsidRPr="00C36102">
        <w:rPr>
          <w:rFonts w:ascii="Times New Roman" w:eastAsia="Times New Roman" w:hAnsi="Times New Roman" w:cs="Times New Roman"/>
          <w:b/>
          <w:bCs/>
          <w:color w:val="000000"/>
          <w:kern w:val="0"/>
          <w:sz w:val="28"/>
          <w:szCs w:val="28"/>
          <w:lang w:eastAsia="en-GB"/>
          <w14:ligatures w14:val="none"/>
        </w:rPr>
        <w:t>:</w:t>
      </w:r>
    </w:p>
    <w:p w14:paraId="0A214D19" w14:textId="77777777" w:rsidR="00C36102" w:rsidRDefault="009620DB" w:rsidP="00C36102">
      <w:pPr>
        <w:spacing w:after="0" w:line="360" w:lineRule="auto"/>
        <w:outlineLvl w:val="2"/>
        <w:rPr>
          <w:rFonts w:ascii="Times New Roman" w:eastAsia="Times New Roman" w:hAnsi="Times New Roman" w:cs="Times New Roman"/>
          <w:color w:val="000000"/>
          <w:kern w:val="0"/>
          <w:lang w:eastAsia="en-GB"/>
          <w14:ligatures w14:val="none"/>
        </w:rPr>
      </w:pPr>
      <w:r w:rsidRPr="00C36102">
        <w:rPr>
          <w:rFonts w:ascii="Times New Roman" w:eastAsia="Times New Roman" w:hAnsi="Times New Roman" w:cs="Times New Roman"/>
          <w:b/>
          <w:bCs/>
          <w:color w:val="000000"/>
          <w:kern w:val="0"/>
          <w:lang w:eastAsia="en-GB"/>
          <w14:ligatures w14:val="none"/>
        </w:rPr>
        <w:t>Introduction</w:t>
      </w:r>
      <w:r>
        <w:rPr>
          <w:rFonts w:ascii="Times New Roman" w:eastAsia="Times New Roman" w:hAnsi="Times New Roman" w:cs="Times New Roman"/>
          <w:b/>
          <w:bCs/>
          <w:color w:val="000000"/>
          <w:kern w:val="0"/>
          <w:sz w:val="27"/>
          <w:szCs w:val="27"/>
          <w:lang w:eastAsia="en-GB"/>
          <w14:ligatures w14:val="none"/>
        </w:rPr>
        <w:t xml:space="preserve">: </w:t>
      </w:r>
      <w:r w:rsidRPr="009620DB">
        <w:rPr>
          <w:rFonts w:ascii="Times New Roman" w:eastAsia="Times New Roman" w:hAnsi="Times New Roman" w:cs="Times New Roman"/>
          <w:color w:val="000000"/>
          <w:kern w:val="0"/>
          <w:lang w:eastAsia="en-GB"/>
          <w14:ligatures w14:val="none"/>
        </w:rPr>
        <w:t>Flexor hallucis longus (FHL) is a powerful muscle located on the posterior aspect of the fibula below the deep fascia of the calf.</w:t>
      </w:r>
      <w:r w:rsidRPr="009620DB">
        <w:t xml:space="preserve"> </w:t>
      </w:r>
      <w:r>
        <w:rPr>
          <w:rFonts w:ascii="Times New Roman" w:eastAsia="Times New Roman" w:hAnsi="Times New Roman" w:cs="Times New Roman"/>
          <w:color w:val="000000"/>
          <w:kern w:val="0"/>
          <w:lang w:eastAsia="en-GB"/>
          <w14:ligatures w14:val="none"/>
        </w:rPr>
        <w:t>It originates from l</w:t>
      </w:r>
      <w:r w:rsidRPr="009620DB">
        <w:rPr>
          <w:rFonts w:ascii="Times New Roman" w:eastAsia="Times New Roman" w:hAnsi="Times New Roman" w:cs="Times New Roman"/>
          <w:color w:val="000000"/>
          <w:kern w:val="0"/>
          <w:lang w:eastAsia="en-GB"/>
          <w14:ligatures w14:val="none"/>
        </w:rPr>
        <w:t>ower two-thirds of posterior fibula</w:t>
      </w:r>
      <w:r>
        <w:rPr>
          <w:rFonts w:ascii="Times New Roman" w:eastAsia="Times New Roman" w:hAnsi="Times New Roman" w:cs="Times New Roman"/>
          <w:color w:val="000000"/>
          <w:kern w:val="0"/>
          <w:lang w:eastAsia="en-GB"/>
          <w14:ligatures w14:val="none"/>
        </w:rPr>
        <w:t xml:space="preserve"> and inserts at the </w:t>
      </w:r>
      <w:r w:rsidRPr="009620DB">
        <w:rPr>
          <w:rFonts w:ascii="Times New Roman" w:eastAsia="Times New Roman" w:hAnsi="Times New Roman" w:cs="Times New Roman"/>
          <w:color w:val="000000"/>
          <w:kern w:val="0"/>
          <w:lang w:eastAsia="en-GB"/>
          <w14:ligatures w14:val="none"/>
        </w:rPr>
        <w:t>Plantar surface at the base of the first distal phalanx.</w:t>
      </w:r>
    </w:p>
    <w:p w14:paraId="1CFFB098" w14:textId="331D67BB" w:rsidR="00B5754D" w:rsidRDefault="00B5754D" w:rsidP="00C36102">
      <w:pPr>
        <w:spacing w:after="0" w:line="360" w:lineRule="auto"/>
        <w:outlineLvl w:val="2"/>
        <w:rPr>
          <w:rFonts w:ascii="Times New Roman" w:eastAsia="Times New Roman" w:hAnsi="Times New Roman" w:cs="Times New Roman"/>
          <w:color w:val="000000"/>
          <w:kern w:val="0"/>
          <w:lang w:eastAsia="en-GB"/>
          <w14:ligatures w14:val="none"/>
        </w:rPr>
      </w:pPr>
      <w:r w:rsidRPr="00B5754D">
        <w:rPr>
          <w:rFonts w:ascii="Times New Roman" w:eastAsia="Times New Roman" w:hAnsi="Times New Roman" w:cs="Times New Roman"/>
          <w:b/>
          <w:bCs/>
          <w:color w:val="000000"/>
          <w:kern w:val="0"/>
          <w:lang w:eastAsia="en-GB"/>
          <w14:ligatures w14:val="none"/>
        </w:rPr>
        <w:t>Background:</w:t>
      </w:r>
      <w:r w:rsidRPr="00B5754D">
        <w:rPr>
          <w:rFonts w:ascii="Times New Roman" w:eastAsia="Times New Roman" w:hAnsi="Times New Roman" w:cs="Times New Roman"/>
          <w:color w:val="000000"/>
          <w:kern w:val="0"/>
          <w:lang w:eastAsia="en-GB"/>
          <w14:ligatures w14:val="none"/>
        </w:rPr>
        <w:t xml:space="preserve"> Anatomical variations in the plantar musculotendinous architecture, particularly at the Chiasma </w:t>
      </w:r>
      <w:proofErr w:type="spellStart"/>
      <w:r w:rsidRPr="00B5754D">
        <w:rPr>
          <w:rFonts w:ascii="Times New Roman" w:eastAsia="Times New Roman" w:hAnsi="Times New Roman" w:cs="Times New Roman"/>
          <w:color w:val="000000"/>
          <w:kern w:val="0"/>
          <w:lang w:eastAsia="en-GB"/>
          <w14:ligatures w14:val="none"/>
        </w:rPr>
        <w:t>Plantare</w:t>
      </w:r>
      <w:proofErr w:type="spellEnd"/>
      <w:r w:rsidRPr="00B5754D">
        <w:rPr>
          <w:rFonts w:ascii="Times New Roman" w:eastAsia="Times New Roman" w:hAnsi="Times New Roman" w:cs="Times New Roman"/>
          <w:color w:val="000000"/>
          <w:kern w:val="0"/>
          <w:lang w:eastAsia="en-GB"/>
          <w14:ligatures w14:val="none"/>
        </w:rPr>
        <w:t xml:space="preserve"> (Master Knot of Henry), can influence foot biomechanics and have surgical significance.</w:t>
      </w:r>
      <w:r w:rsidRPr="00B5754D">
        <w:rPr>
          <w:rFonts w:ascii="Times New Roman" w:eastAsia="Times New Roman" w:hAnsi="Times New Roman" w:cs="Times New Roman"/>
          <w:color w:val="000000"/>
          <w:kern w:val="0"/>
          <w:lang w:eastAsia="en-GB"/>
          <w14:ligatures w14:val="none"/>
        </w:rPr>
        <w:br/>
      </w:r>
      <w:r w:rsidR="009620DB">
        <w:rPr>
          <w:rFonts w:ascii="Times New Roman" w:eastAsia="Times New Roman" w:hAnsi="Times New Roman" w:cs="Times New Roman"/>
          <w:b/>
          <w:bCs/>
          <w:color w:val="000000"/>
          <w:kern w:val="0"/>
          <w:lang w:eastAsia="en-GB"/>
          <w14:ligatures w14:val="none"/>
        </w:rPr>
        <w:t>Main Clinical Findings</w:t>
      </w:r>
      <w:r w:rsidRPr="00B5754D">
        <w:rPr>
          <w:rFonts w:ascii="Times New Roman" w:eastAsia="Times New Roman" w:hAnsi="Times New Roman" w:cs="Times New Roman"/>
          <w:b/>
          <w:bCs/>
          <w:color w:val="000000"/>
          <w:kern w:val="0"/>
          <w:lang w:eastAsia="en-GB"/>
          <w14:ligatures w14:val="none"/>
        </w:rPr>
        <w:t>:</w:t>
      </w:r>
      <w:r w:rsidRPr="00B5754D">
        <w:rPr>
          <w:rFonts w:ascii="Times New Roman" w:eastAsia="Times New Roman" w:hAnsi="Times New Roman" w:cs="Times New Roman"/>
          <w:color w:val="000000"/>
          <w:kern w:val="0"/>
          <w:lang w:eastAsia="en-GB"/>
          <w14:ligatures w14:val="none"/>
        </w:rPr>
        <w:t xml:space="preserve"> During routine cadaveric dissection, a rare unilateral variant was identified in which two tendinous slips originated from the flexor hallucis longus (FHL) tendon and merged with the flexor digitorum longus (FDL) </w:t>
      </w:r>
      <w:r w:rsidRPr="007F3EAE">
        <w:rPr>
          <w:rFonts w:ascii="Times New Roman" w:eastAsia="Times New Roman" w:hAnsi="Times New Roman" w:cs="Times New Roman"/>
          <w:color w:val="000000"/>
          <w:kern w:val="0"/>
          <w:lang w:eastAsia="en-GB"/>
          <w14:ligatures w14:val="none"/>
        </w:rPr>
        <w:t xml:space="preserve">tendons </w:t>
      </w:r>
      <w:r w:rsidR="00A6179B" w:rsidRPr="007F3EAE">
        <w:rPr>
          <w:rFonts w:ascii="Times New Roman" w:eastAsia="Times New Roman" w:hAnsi="Times New Roman" w:cs="Times New Roman"/>
          <w:color w:val="000000"/>
          <w:kern w:val="0"/>
          <w:lang w:eastAsia="en-GB"/>
          <w14:ligatures w14:val="none"/>
        </w:rPr>
        <w:t xml:space="preserve">insert </w:t>
      </w:r>
      <w:r w:rsidR="007F3EAE" w:rsidRPr="007F3EAE">
        <w:rPr>
          <w:rFonts w:ascii="Times New Roman" w:eastAsia="Times New Roman" w:hAnsi="Times New Roman" w:cs="Times New Roman"/>
          <w:color w:val="000000"/>
          <w:kern w:val="0"/>
          <w:lang w:eastAsia="en-GB"/>
          <w14:ligatures w14:val="none"/>
        </w:rPr>
        <w:t xml:space="preserve">at distal phalanx of </w:t>
      </w:r>
      <w:r w:rsidRPr="007F3EAE">
        <w:rPr>
          <w:rFonts w:ascii="Times New Roman" w:eastAsia="Times New Roman" w:hAnsi="Times New Roman" w:cs="Times New Roman"/>
          <w:color w:val="000000"/>
          <w:kern w:val="0"/>
          <w:lang w:eastAsia="en-GB"/>
          <w14:ligatures w14:val="none"/>
        </w:rPr>
        <w:t xml:space="preserve"> second and third toes.</w:t>
      </w:r>
      <w:r w:rsidRPr="00B5754D">
        <w:rPr>
          <w:rFonts w:ascii="Times New Roman" w:eastAsia="Times New Roman" w:hAnsi="Times New Roman" w:cs="Times New Roman"/>
          <w:color w:val="000000"/>
          <w:kern w:val="0"/>
          <w:lang w:eastAsia="en-GB"/>
          <w14:ligatures w14:val="none"/>
        </w:rPr>
        <w:t xml:space="preserve"> The slips arose deep to the quadratus plantae at the classical FHL–FDL crossover.</w:t>
      </w:r>
      <w:r w:rsidRPr="00B5754D">
        <w:rPr>
          <w:rFonts w:ascii="Times New Roman" w:eastAsia="Times New Roman" w:hAnsi="Times New Roman" w:cs="Times New Roman"/>
          <w:color w:val="000000"/>
          <w:kern w:val="0"/>
          <w:lang w:eastAsia="en-GB"/>
          <w14:ligatures w14:val="none"/>
        </w:rPr>
        <w:br/>
      </w:r>
      <w:r w:rsidR="009620DB">
        <w:rPr>
          <w:rFonts w:ascii="Times New Roman" w:eastAsia="Times New Roman" w:hAnsi="Times New Roman" w:cs="Times New Roman"/>
          <w:b/>
          <w:bCs/>
          <w:color w:val="000000"/>
          <w:kern w:val="0"/>
          <w:lang w:eastAsia="en-GB"/>
          <w14:ligatures w14:val="none"/>
        </w:rPr>
        <w:t>Discussion</w:t>
      </w:r>
      <w:r w:rsidRPr="00B5754D">
        <w:rPr>
          <w:rFonts w:ascii="Times New Roman" w:eastAsia="Times New Roman" w:hAnsi="Times New Roman" w:cs="Times New Roman"/>
          <w:b/>
          <w:bCs/>
          <w:color w:val="000000"/>
          <w:kern w:val="0"/>
          <w:lang w:eastAsia="en-GB"/>
          <w14:ligatures w14:val="none"/>
        </w:rPr>
        <w:t>:</w:t>
      </w:r>
      <w:r w:rsidRPr="00B5754D">
        <w:rPr>
          <w:rFonts w:ascii="Times New Roman" w:eastAsia="Times New Roman" w:hAnsi="Times New Roman" w:cs="Times New Roman"/>
          <w:color w:val="000000"/>
          <w:kern w:val="0"/>
          <w:lang w:eastAsia="en-GB"/>
          <w14:ligatures w14:val="none"/>
        </w:rPr>
        <w:t xml:space="preserve"> This configuration corresponds to Type I-b of </w:t>
      </w:r>
      <w:proofErr w:type="spellStart"/>
      <w:r w:rsidRPr="00B5754D">
        <w:rPr>
          <w:rFonts w:ascii="Times New Roman" w:eastAsia="Times New Roman" w:hAnsi="Times New Roman" w:cs="Times New Roman"/>
          <w:color w:val="000000"/>
          <w:kern w:val="0"/>
          <w:lang w:eastAsia="en-GB"/>
          <w14:ligatures w14:val="none"/>
        </w:rPr>
        <w:t>Plaass</w:t>
      </w:r>
      <w:proofErr w:type="spellEnd"/>
      <w:r w:rsidRPr="00B5754D">
        <w:rPr>
          <w:rFonts w:ascii="Times New Roman" w:eastAsia="Times New Roman" w:hAnsi="Times New Roman" w:cs="Times New Roman"/>
          <w:color w:val="000000"/>
          <w:kern w:val="0"/>
          <w:lang w:eastAsia="en-GB"/>
          <w14:ligatures w14:val="none"/>
        </w:rPr>
        <w:t xml:space="preserve"> et al.’s classification and may contribute to enhanced toe flexion strength, improved force distribution, and functional redundancy. Such variations have surgical relevance during tendon grafting, Achilles tendon reconstruction, and in managing tibialis posterior dysfunction.</w:t>
      </w:r>
      <w:r w:rsidRPr="00B5754D">
        <w:rPr>
          <w:rFonts w:ascii="Times New Roman" w:eastAsia="Times New Roman" w:hAnsi="Times New Roman" w:cs="Times New Roman"/>
          <w:color w:val="000000"/>
          <w:kern w:val="0"/>
          <w:lang w:eastAsia="en-GB"/>
          <w14:ligatures w14:val="none"/>
        </w:rPr>
        <w:br/>
      </w:r>
      <w:r w:rsidRPr="00B5754D">
        <w:rPr>
          <w:rFonts w:ascii="Times New Roman" w:eastAsia="Times New Roman" w:hAnsi="Times New Roman" w:cs="Times New Roman"/>
          <w:b/>
          <w:bCs/>
          <w:color w:val="000000"/>
          <w:kern w:val="0"/>
          <w:lang w:eastAsia="en-GB"/>
          <w14:ligatures w14:val="none"/>
        </w:rPr>
        <w:t>Conclusion:</w:t>
      </w:r>
      <w:r w:rsidRPr="00B5754D">
        <w:rPr>
          <w:rFonts w:ascii="Times New Roman" w:eastAsia="Times New Roman" w:hAnsi="Times New Roman" w:cs="Times New Roman"/>
          <w:color w:val="000000"/>
          <w:kern w:val="0"/>
          <w:lang w:eastAsia="en-GB"/>
          <w14:ligatures w14:val="none"/>
        </w:rPr>
        <w:t> Documenting such rare patterns enriches anatomical databases, aids preoperative planning, and deepens our understanding of plantar biomechanics.</w:t>
      </w:r>
    </w:p>
    <w:p w14:paraId="3D0B0699" w14:textId="3020069E" w:rsidR="00093AB0" w:rsidRDefault="00093AB0" w:rsidP="008933CE">
      <w:pPr>
        <w:spacing w:before="100" w:beforeAutospacing="1" w:after="0" w:line="360" w:lineRule="auto"/>
        <w:outlineLvl w:val="2"/>
        <w:rPr>
          <w:rFonts w:ascii="Times New Roman" w:eastAsia="Times New Roman" w:hAnsi="Times New Roman" w:cs="Times New Roman"/>
          <w:color w:val="000000"/>
          <w:kern w:val="0"/>
          <w:lang w:eastAsia="en-GB"/>
          <w14:ligatures w14:val="none"/>
        </w:rPr>
      </w:pPr>
      <w:r w:rsidRPr="00C36102">
        <w:rPr>
          <w:rFonts w:ascii="Times New Roman" w:eastAsia="Times New Roman" w:hAnsi="Times New Roman" w:cs="Times New Roman"/>
          <w:b/>
          <w:bCs/>
          <w:color w:val="000000"/>
          <w:kern w:val="0"/>
          <w:sz w:val="28"/>
          <w:szCs w:val="28"/>
          <w:lang w:eastAsia="en-GB"/>
          <w14:ligatures w14:val="none"/>
        </w:rPr>
        <w:t>Keywords:</w:t>
      </w:r>
      <w:r>
        <w:rPr>
          <w:rFonts w:ascii="Times New Roman" w:eastAsia="Times New Roman" w:hAnsi="Times New Roman" w:cs="Times New Roman"/>
          <w:b/>
          <w:bCs/>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 xml:space="preserve">Master Knot of Henry, </w:t>
      </w:r>
      <w:proofErr w:type="spellStart"/>
      <w:r>
        <w:rPr>
          <w:rFonts w:ascii="Times New Roman" w:eastAsia="Times New Roman" w:hAnsi="Times New Roman" w:cs="Times New Roman"/>
          <w:color w:val="000000"/>
          <w:kern w:val="0"/>
          <w:lang w:eastAsia="en-GB"/>
          <w14:ligatures w14:val="none"/>
        </w:rPr>
        <w:t>Plaass</w:t>
      </w:r>
      <w:proofErr w:type="spellEnd"/>
      <w:r>
        <w:rPr>
          <w:rFonts w:ascii="Times New Roman" w:eastAsia="Times New Roman" w:hAnsi="Times New Roman" w:cs="Times New Roman"/>
          <w:color w:val="000000"/>
          <w:kern w:val="0"/>
          <w:lang w:eastAsia="en-GB"/>
          <w14:ligatures w14:val="none"/>
        </w:rPr>
        <w:t xml:space="preserve"> classification, Chiasma </w:t>
      </w:r>
      <w:proofErr w:type="spellStart"/>
      <w:r>
        <w:rPr>
          <w:rFonts w:ascii="Times New Roman" w:eastAsia="Times New Roman" w:hAnsi="Times New Roman" w:cs="Times New Roman"/>
          <w:color w:val="000000"/>
          <w:kern w:val="0"/>
          <w:lang w:eastAsia="en-GB"/>
          <w14:ligatures w14:val="none"/>
        </w:rPr>
        <w:t>Plantare</w:t>
      </w:r>
      <w:proofErr w:type="spellEnd"/>
      <w:r w:rsidR="00C36102">
        <w:rPr>
          <w:rFonts w:ascii="Times New Roman" w:eastAsia="Times New Roman" w:hAnsi="Times New Roman" w:cs="Times New Roman"/>
          <w:color w:val="000000"/>
          <w:kern w:val="0"/>
          <w:lang w:eastAsia="en-GB"/>
          <w14:ligatures w14:val="none"/>
        </w:rPr>
        <w:t>, Second layer of sole, extra slip of FHL</w:t>
      </w:r>
    </w:p>
    <w:p w14:paraId="0FA0C5A9" w14:textId="77777777" w:rsidR="00C36102" w:rsidRDefault="00C36102" w:rsidP="008933CE">
      <w:pPr>
        <w:spacing w:before="100" w:beforeAutospacing="1" w:after="0" w:line="360" w:lineRule="auto"/>
        <w:outlineLvl w:val="2"/>
        <w:rPr>
          <w:rFonts w:ascii="Times New Roman" w:eastAsia="Times New Roman" w:hAnsi="Times New Roman" w:cs="Times New Roman"/>
          <w:color w:val="000000"/>
          <w:kern w:val="0"/>
          <w:lang w:eastAsia="en-GB"/>
          <w14:ligatures w14:val="none"/>
        </w:rPr>
      </w:pPr>
      <w:r w:rsidRPr="00C36102">
        <w:rPr>
          <w:rFonts w:ascii="Times New Roman" w:eastAsia="Times New Roman" w:hAnsi="Times New Roman" w:cs="Times New Roman"/>
          <w:b/>
          <w:bCs/>
          <w:color w:val="000000"/>
          <w:kern w:val="0"/>
          <w:sz w:val="28"/>
          <w:szCs w:val="28"/>
          <w:lang w:eastAsia="en-GB"/>
          <w14:ligatures w14:val="none"/>
        </w:rPr>
        <w:t>Abbreviations</w:t>
      </w:r>
      <w:r>
        <w:rPr>
          <w:rFonts w:ascii="Times New Roman" w:eastAsia="Times New Roman" w:hAnsi="Times New Roman" w:cs="Times New Roman"/>
          <w:b/>
          <w:bCs/>
          <w:color w:val="000000"/>
          <w:kern w:val="0"/>
          <w:lang w:eastAsia="en-GB"/>
          <w14:ligatures w14:val="none"/>
        </w:rPr>
        <w:t xml:space="preserve">: </w:t>
      </w:r>
      <w:r w:rsidRPr="00C36102">
        <w:rPr>
          <w:rFonts w:ascii="Times New Roman" w:eastAsia="Times New Roman" w:hAnsi="Times New Roman" w:cs="Times New Roman"/>
          <w:color w:val="000000"/>
          <w:kern w:val="0"/>
          <w:lang w:eastAsia="en-GB"/>
          <w14:ligatures w14:val="none"/>
        </w:rPr>
        <w:t>Flexor Hallucis Longus</w:t>
      </w:r>
      <w:r>
        <w:rPr>
          <w:rFonts w:ascii="Times New Roman" w:eastAsia="Times New Roman" w:hAnsi="Times New Roman" w:cs="Times New Roman"/>
          <w:b/>
          <w:bCs/>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FHL), Flexor Digitorum Longus (FDL), Master Knot of Hennery (MKH)</w:t>
      </w:r>
    </w:p>
    <w:p w14:paraId="1037848C" w14:textId="77777777" w:rsidR="00C36102" w:rsidRDefault="00C36102" w:rsidP="008933CE">
      <w:pPr>
        <w:spacing w:before="100" w:beforeAutospacing="1" w:after="0" w:line="360" w:lineRule="auto"/>
        <w:outlineLvl w:val="2"/>
        <w:rPr>
          <w:rFonts w:ascii="Times New Roman" w:eastAsia="Times New Roman" w:hAnsi="Times New Roman" w:cs="Times New Roman"/>
          <w:color w:val="000000"/>
          <w:kern w:val="0"/>
          <w:lang w:eastAsia="en-GB"/>
          <w14:ligatures w14:val="none"/>
        </w:rPr>
      </w:pPr>
    </w:p>
    <w:p w14:paraId="2AB8C8F7" w14:textId="77777777" w:rsidR="00C36102" w:rsidRDefault="00C36102" w:rsidP="008933CE">
      <w:pPr>
        <w:spacing w:before="100" w:beforeAutospacing="1" w:after="0" w:line="360" w:lineRule="auto"/>
        <w:outlineLvl w:val="2"/>
        <w:rPr>
          <w:rFonts w:ascii="Times New Roman" w:eastAsia="Times New Roman" w:hAnsi="Times New Roman" w:cs="Times New Roman"/>
          <w:color w:val="000000"/>
          <w:kern w:val="0"/>
          <w:lang w:eastAsia="en-GB"/>
          <w14:ligatures w14:val="none"/>
        </w:rPr>
      </w:pPr>
    </w:p>
    <w:p w14:paraId="226E4AA0" w14:textId="77777777" w:rsidR="001D68EF" w:rsidRDefault="001D68EF" w:rsidP="008933CE">
      <w:pPr>
        <w:spacing w:before="100" w:beforeAutospacing="1" w:after="0" w:line="360" w:lineRule="auto"/>
        <w:outlineLvl w:val="2"/>
        <w:rPr>
          <w:rFonts w:ascii="Times New Roman" w:eastAsia="Times New Roman" w:hAnsi="Times New Roman" w:cs="Times New Roman"/>
          <w:color w:val="000000"/>
          <w:kern w:val="0"/>
          <w:lang w:eastAsia="en-GB"/>
          <w14:ligatures w14:val="none"/>
        </w:rPr>
      </w:pPr>
    </w:p>
    <w:p w14:paraId="18267A6F" w14:textId="034D7720" w:rsidR="00B5754D" w:rsidRPr="00C36102" w:rsidRDefault="00B5754D" w:rsidP="00C36102">
      <w:pPr>
        <w:spacing w:after="0" w:line="360" w:lineRule="auto"/>
        <w:outlineLvl w:val="2"/>
        <w:rPr>
          <w:rFonts w:ascii="Times New Roman" w:eastAsia="Times New Roman" w:hAnsi="Times New Roman" w:cs="Times New Roman"/>
          <w:color w:val="000000"/>
          <w:kern w:val="0"/>
          <w:sz w:val="28"/>
          <w:szCs w:val="28"/>
          <w:lang w:eastAsia="en-GB"/>
          <w14:ligatures w14:val="none"/>
        </w:rPr>
      </w:pPr>
      <w:r w:rsidRPr="00C36102">
        <w:rPr>
          <w:rFonts w:ascii="Times New Roman" w:eastAsia="Times New Roman" w:hAnsi="Times New Roman" w:cs="Times New Roman"/>
          <w:b/>
          <w:bCs/>
          <w:color w:val="000000"/>
          <w:kern w:val="0"/>
          <w:sz w:val="28"/>
          <w:szCs w:val="28"/>
          <w:lang w:eastAsia="en-GB"/>
          <w14:ligatures w14:val="none"/>
        </w:rPr>
        <w:lastRenderedPageBreak/>
        <w:t>Introduction</w:t>
      </w:r>
      <w:r w:rsidR="00C36102">
        <w:rPr>
          <w:rFonts w:ascii="Times New Roman" w:eastAsia="Times New Roman" w:hAnsi="Times New Roman" w:cs="Times New Roman"/>
          <w:b/>
          <w:bCs/>
          <w:color w:val="000000"/>
          <w:kern w:val="0"/>
          <w:sz w:val="28"/>
          <w:szCs w:val="28"/>
          <w:lang w:eastAsia="en-GB"/>
          <w14:ligatures w14:val="none"/>
        </w:rPr>
        <w:t>:</w:t>
      </w:r>
    </w:p>
    <w:p w14:paraId="1733A52E" w14:textId="780BACC0" w:rsidR="00B5754D" w:rsidRPr="003351A5" w:rsidRDefault="00B5754D" w:rsidP="00C36102">
      <w:pPr>
        <w:spacing w:after="0" w:line="360" w:lineRule="auto"/>
        <w:rPr>
          <w:rFonts w:ascii="Times New Roman" w:eastAsia="Times New Roman" w:hAnsi="Times New Roman" w:cs="Times New Roman"/>
          <w:color w:val="000000"/>
          <w:kern w:val="0"/>
          <w:vertAlign w:val="superscript"/>
          <w:lang w:eastAsia="en-GB"/>
          <w14:ligatures w14:val="none"/>
        </w:rPr>
      </w:pPr>
      <w:r w:rsidRPr="00B541D2">
        <w:rPr>
          <w:rFonts w:ascii="Times New Roman" w:eastAsia="Times New Roman" w:hAnsi="Times New Roman" w:cs="Times New Roman"/>
          <w:color w:val="000000"/>
          <w:kern w:val="0"/>
          <w:lang w:eastAsia="en-GB"/>
          <w14:ligatures w14:val="none"/>
        </w:rPr>
        <w:t xml:space="preserve">The human foot integrates structural complexity with functional adaptability. Among its key elements are the long flexor tendons: the flexor hallucis longus (FHL), originating from the posterior fibula, and the flexor digitorum longus (FDL), originating from the posterior tibia. At the second layer of the sole, these tendons intersect at the Chiasma </w:t>
      </w:r>
      <w:proofErr w:type="spellStart"/>
      <w:r w:rsidRPr="00B541D2">
        <w:rPr>
          <w:rFonts w:ascii="Times New Roman" w:eastAsia="Times New Roman" w:hAnsi="Times New Roman" w:cs="Times New Roman"/>
          <w:color w:val="000000"/>
          <w:kern w:val="0"/>
          <w:lang w:eastAsia="en-GB"/>
          <w14:ligatures w14:val="none"/>
        </w:rPr>
        <w:t>Plantare</w:t>
      </w:r>
      <w:proofErr w:type="spellEnd"/>
      <w:r w:rsidRPr="00B541D2">
        <w:rPr>
          <w:rFonts w:ascii="Times New Roman" w:eastAsia="Times New Roman" w:hAnsi="Times New Roman" w:cs="Times New Roman"/>
          <w:color w:val="000000"/>
          <w:kern w:val="0"/>
          <w:lang w:eastAsia="en-GB"/>
          <w14:ligatures w14:val="none"/>
        </w:rPr>
        <w:t xml:space="preserve">, also called the Master Knot of Henry (MKH), where </w:t>
      </w:r>
      <w:proofErr w:type="spellStart"/>
      <w:r w:rsidRPr="00B541D2">
        <w:rPr>
          <w:rFonts w:ascii="Times New Roman" w:eastAsia="Times New Roman" w:hAnsi="Times New Roman" w:cs="Times New Roman"/>
          <w:color w:val="000000"/>
          <w:kern w:val="0"/>
          <w:lang w:eastAsia="en-GB"/>
          <w14:ligatures w14:val="none"/>
        </w:rPr>
        <w:t>intertendinous</w:t>
      </w:r>
      <w:proofErr w:type="spellEnd"/>
      <w:r w:rsidRPr="00B541D2">
        <w:rPr>
          <w:rFonts w:ascii="Times New Roman" w:eastAsia="Times New Roman" w:hAnsi="Times New Roman" w:cs="Times New Roman"/>
          <w:color w:val="000000"/>
          <w:kern w:val="0"/>
          <w:lang w:eastAsia="en-GB"/>
          <w14:ligatures w14:val="none"/>
        </w:rPr>
        <w:t xml:space="preserve"> communications are common but highly variable</w:t>
      </w:r>
      <w:r w:rsidR="009E4A43" w:rsidRPr="00B541D2">
        <w:rPr>
          <w:rFonts w:ascii="Times New Roman" w:eastAsia="Times New Roman" w:hAnsi="Times New Roman" w:cs="Times New Roman"/>
          <w:color w:val="000000"/>
          <w:kern w:val="0"/>
          <w:lang w:eastAsia="en-GB"/>
          <w14:ligatures w14:val="none"/>
        </w:rPr>
        <w:t>.</w:t>
      </w:r>
      <w:r w:rsidRPr="00B541D2">
        <w:rPr>
          <w:rFonts w:ascii="Times New Roman" w:eastAsia="Times New Roman" w:hAnsi="Times New Roman" w:cs="Times New Roman"/>
          <w:color w:val="000000"/>
          <w:kern w:val="0"/>
          <w:lang w:eastAsia="en-GB"/>
          <w14:ligatures w14:val="none"/>
        </w:rPr>
        <w:t xml:space="preserve"> </w:t>
      </w:r>
      <w:r w:rsidRPr="003351A5">
        <w:rPr>
          <w:rFonts w:ascii="Times New Roman" w:eastAsia="Times New Roman" w:hAnsi="Times New Roman" w:cs="Times New Roman"/>
          <w:color w:val="000000"/>
          <w:kern w:val="0"/>
          <w:vertAlign w:val="superscript"/>
          <w:lang w:eastAsia="en-GB"/>
          <w14:ligatures w14:val="none"/>
        </w:rPr>
        <w:t>1,2</w:t>
      </w:r>
    </w:p>
    <w:p w14:paraId="335499AC" w14:textId="170D1727" w:rsidR="00B5754D" w:rsidRPr="00B541D2" w:rsidRDefault="00B5754D" w:rsidP="00C36102">
      <w:pPr>
        <w:spacing w:after="0" w:line="360" w:lineRule="auto"/>
        <w:rPr>
          <w:rFonts w:ascii="Times New Roman" w:eastAsia="Times New Roman" w:hAnsi="Times New Roman" w:cs="Times New Roman"/>
          <w:color w:val="000000"/>
          <w:kern w:val="0"/>
          <w:lang w:eastAsia="en-GB"/>
          <w14:ligatures w14:val="none"/>
        </w:rPr>
      </w:pPr>
      <w:r w:rsidRPr="00B541D2">
        <w:rPr>
          <w:rFonts w:ascii="Times New Roman" w:eastAsia="Times New Roman" w:hAnsi="Times New Roman" w:cs="Times New Roman"/>
          <w:color w:val="000000"/>
          <w:kern w:val="0"/>
          <w:lang w:eastAsia="en-GB"/>
          <w14:ligatures w14:val="none"/>
        </w:rPr>
        <w:t>The FHL primarily flexes the great toe and assists in plantar</w:t>
      </w:r>
      <w:r w:rsidR="003351A5">
        <w:rPr>
          <w:rFonts w:ascii="Times New Roman" w:eastAsia="Times New Roman" w:hAnsi="Times New Roman" w:cs="Times New Roman"/>
          <w:color w:val="000000"/>
          <w:kern w:val="0"/>
          <w:lang w:eastAsia="en-GB"/>
          <w14:ligatures w14:val="none"/>
        </w:rPr>
        <w:t xml:space="preserve"> </w:t>
      </w:r>
      <w:r w:rsidRPr="00B541D2">
        <w:rPr>
          <w:rFonts w:ascii="Times New Roman" w:eastAsia="Times New Roman" w:hAnsi="Times New Roman" w:cs="Times New Roman"/>
          <w:color w:val="000000"/>
          <w:kern w:val="0"/>
          <w:lang w:eastAsia="en-GB"/>
          <w14:ligatures w14:val="none"/>
        </w:rPr>
        <w:t xml:space="preserve">flexion, while the FDL flexes the lateral four toes. Variations in their tendinous connections may affect biomechanics, proprioception, and clinical outcomes in foot surgery </w:t>
      </w:r>
      <w:r w:rsidR="009E4A43" w:rsidRPr="00B541D2">
        <w:rPr>
          <w:rFonts w:ascii="Times New Roman" w:eastAsia="Times New Roman" w:hAnsi="Times New Roman" w:cs="Times New Roman"/>
          <w:color w:val="000000"/>
          <w:kern w:val="0"/>
          <w:lang w:eastAsia="en-GB"/>
          <w14:ligatures w14:val="none"/>
        </w:rPr>
        <w:t>.</w:t>
      </w:r>
      <w:r w:rsidRPr="003351A5">
        <w:rPr>
          <w:rFonts w:ascii="Times New Roman" w:eastAsia="Times New Roman" w:hAnsi="Times New Roman" w:cs="Times New Roman"/>
          <w:color w:val="000000"/>
          <w:kern w:val="0"/>
          <w:vertAlign w:val="superscript"/>
          <w:lang w:eastAsia="en-GB"/>
          <w14:ligatures w14:val="none"/>
        </w:rPr>
        <w:t>3</w:t>
      </w:r>
      <w:r w:rsidR="009E4A43" w:rsidRPr="003351A5">
        <w:rPr>
          <w:rFonts w:ascii="Times New Roman" w:eastAsia="Times New Roman" w:hAnsi="Times New Roman" w:cs="Times New Roman"/>
          <w:color w:val="000000"/>
          <w:kern w:val="0"/>
          <w:vertAlign w:val="superscript"/>
          <w:lang w:eastAsia="en-GB"/>
          <w14:ligatures w14:val="none"/>
        </w:rPr>
        <w:t>,4,</w:t>
      </w:r>
      <w:r w:rsidRPr="003351A5">
        <w:rPr>
          <w:rFonts w:ascii="Times New Roman" w:eastAsia="Times New Roman" w:hAnsi="Times New Roman" w:cs="Times New Roman"/>
          <w:color w:val="000000"/>
          <w:kern w:val="0"/>
          <w:vertAlign w:val="superscript"/>
          <w:lang w:eastAsia="en-GB"/>
          <w14:ligatures w14:val="none"/>
        </w:rPr>
        <w:t>5</w:t>
      </w:r>
      <w:r w:rsidRPr="00B541D2">
        <w:rPr>
          <w:rFonts w:ascii="Times New Roman" w:eastAsia="Times New Roman" w:hAnsi="Times New Roman" w:cs="Times New Roman"/>
          <w:color w:val="000000"/>
          <w:kern w:val="0"/>
          <w:lang w:eastAsia="en-GB"/>
          <w14:ligatures w14:val="none"/>
        </w:rPr>
        <w:t xml:space="preserve"> Though slips from FHL to FDL are often observed, the precise pattern, number, and insertion vary greatly. Reports from Indian cadaveric studies are limited.</w:t>
      </w:r>
    </w:p>
    <w:p w14:paraId="45BAFE9C" w14:textId="211C7B50" w:rsidR="00B541D2" w:rsidRPr="00B541D2" w:rsidRDefault="00B5754D" w:rsidP="00C36102">
      <w:pPr>
        <w:spacing w:after="0" w:line="360" w:lineRule="auto"/>
        <w:rPr>
          <w:rFonts w:ascii="Times New Roman" w:eastAsia="Times New Roman" w:hAnsi="Times New Roman" w:cs="Times New Roman"/>
          <w:color w:val="000000"/>
          <w:kern w:val="0"/>
          <w:lang w:eastAsia="en-GB"/>
          <w14:ligatures w14:val="none"/>
        </w:rPr>
      </w:pPr>
      <w:r w:rsidRPr="00B541D2">
        <w:rPr>
          <w:rFonts w:ascii="Times New Roman" w:eastAsia="Times New Roman" w:hAnsi="Times New Roman" w:cs="Times New Roman"/>
          <w:color w:val="000000"/>
          <w:kern w:val="0"/>
          <w:lang w:eastAsia="en-GB"/>
          <w14:ligatures w14:val="none"/>
        </w:rPr>
        <w:t>Here, we present a unique dual-slip variant from FHL to the second and third toes, discuss its biomechanical and surgical implications, and correlate it with prior morphometric studies.</w:t>
      </w:r>
    </w:p>
    <w:p w14:paraId="1672A0B2" w14:textId="77777777" w:rsidR="001D68EF" w:rsidRDefault="001D68EF" w:rsidP="008933CE">
      <w:pPr>
        <w:spacing w:before="100" w:beforeAutospacing="1" w:after="0" w:line="360" w:lineRule="auto"/>
        <w:outlineLvl w:val="2"/>
        <w:rPr>
          <w:rFonts w:ascii="Times New Roman" w:eastAsia="Times New Roman" w:hAnsi="Times New Roman" w:cs="Times New Roman"/>
          <w:b/>
          <w:bCs/>
          <w:color w:val="000000"/>
          <w:kern w:val="0"/>
          <w:sz w:val="28"/>
          <w:szCs w:val="28"/>
          <w:lang w:eastAsia="en-GB"/>
          <w14:ligatures w14:val="none"/>
        </w:rPr>
      </w:pPr>
    </w:p>
    <w:p w14:paraId="0A265626" w14:textId="7C319D76" w:rsidR="00B5754D" w:rsidRPr="00C36102" w:rsidRDefault="00B5754D" w:rsidP="008933CE">
      <w:pPr>
        <w:spacing w:before="100" w:beforeAutospacing="1" w:after="0" w:line="360" w:lineRule="auto"/>
        <w:outlineLvl w:val="2"/>
        <w:rPr>
          <w:rFonts w:ascii="Times New Roman" w:eastAsia="Times New Roman" w:hAnsi="Times New Roman" w:cs="Times New Roman"/>
          <w:b/>
          <w:bCs/>
          <w:color w:val="000000"/>
          <w:kern w:val="0"/>
          <w:sz w:val="28"/>
          <w:szCs w:val="28"/>
          <w:lang w:eastAsia="en-GB"/>
          <w14:ligatures w14:val="none"/>
        </w:rPr>
      </w:pPr>
      <w:r w:rsidRPr="00C36102">
        <w:rPr>
          <w:rFonts w:ascii="Times New Roman" w:eastAsia="Times New Roman" w:hAnsi="Times New Roman" w:cs="Times New Roman"/>
          <w:b/>
          <w:bCs/>
          <w:color w:val="000000"/>
          <w:kern w:val="0"/>
          <w:sz w:val="28"/>
          <w:szCs w:val="28"/>
          <w:lang w:eastAsia="en-GB"/>
          <w14:ligatures w14:val="none"/>
        </w:rPr>
        <w:t>Materials and Methods</w:t>
      </w:r>
      <w:r w:rsidR="00C36102">
        <w:rPr>
          <w:rFonts w:ascii="Times New Roman" w:eastAsia="Times New Roman" w:hAnsi="Times New Roman" w:cs="Times New Roman"/>
          <w:b/>
          <w:bCs/>
          <w:color w:val="000000"/>
          <w:kern w:val="0"/>
          <w:sz w:val="28"/>
          <w:szCs w:val="28"/>
          <w:lang w:eastAsia="en-GB"/>
          <w14:ligatures w14:val="none"/>
        </w:rPr>
        <w:t>:</w:t>
      </w:r>
    </w:p>
    <w:p w14:paraId="045FC43C" w14:textId="5E6C8D6B" w:rsidR="00B07D8E" w:rsidRPr="00B07D8E" w:rsidRDefault="00B07D8E" w:rsidP="00FA6F40">
      <w:pPr>
        <w:pStyle w:val="ListParagraph"/>
        <w:numPr>
          <w:ilvl w:val="0"/>
          <w:numId w:val="9"/>
        </w:numPr>
        <w:spacing w:after="0" w:line="360" w:lineRule="auto"/>
        <w:rPr>
          <w:rFonts w:ascii="Times New Roman" w:hAnsi="Times New Roman" w:cs="Times New Roman"/>
          <w:lang w:val="en-US"/>
        </w:rPr>
      </w:pPr>
      <w:r w:rsidRPr="00B07D8E">
        <w:rPr>
          <w:rFonts w:ascii="Times New Roman" w:hAnsi="Times New Roman" w:cs="Times New Roman"/>
          <w:lang w:val="en-US"/>
        </w:rPr>
        <w:t xml:space="preserve">The dissection was conducted in the Acharya Sushruta Dissection Hall, Department of Rachana </w:t>
      </w:r>
      <w:proofErr w:type="spellStart"/>
      <w:r w:rsidRPr="00B07D8E">
        <w:rPr>
          <w:rFonts w:ascii="Times New Roman" w:hAnsi="Times New Roman" w:cs="Times New Roman"/>
          <w:lang w:val="en-US"/>
        </w:rPr>
        <w:t>Sharira</w:t>
      </w:r>
      <w:proofErr w:type="spellEnd"/>
      <w:r w:rsidRPr="00B07D8E">
        <w:rPr>
          <w:rFonts w:ascii="Times New Roman" w:hAnsi="Times New Roman" w:cs="Times New Roman"/>
          <w:lang w:val="en-US"/>
        </w:rPr>
        <w:t xml:space="preserve">, National Institute of Ayurveda, Jaipur. The dissection procedure adhered to the systematic guidelines outlined in Cunningham's practical manual for the dissection of the sole of the </w:t>
      </w:r>
      <w:r w:rsidR="003A11E6" w:rsidRPr="00B07D8E">
        <w:rPr>
          <w:rFonts w:ascii="Times New Roman" w:hAnsi="Times New Roman" w:cs="Times New Roman"/>
          <w:lang w:val="en-US"/>
        </w:rPr>
        <w:t>foot.</w:t>
      </w:r>
      <w:r w:rsidRPr="00B07D8E">
        <w:rPr>
          <w:rFonts w:ascii="Times New Roman" w:hAnsi="Times New Roman" w:cs="Times New Roman"/>
          <w:lang w:val="en-US"/>
        </w:rPr>
        <w:t xml:space="preserve"> During the dissection of the plantar region of a lower limb, after removal of the skin, superficial fascia, and plantar aponeurosis, the superficial muscle layer comprising the flexor digitorum brevis and abductor hallucis was carefully reflected. On exposing the second muscular layer of the sole, a noteworthy anatomical configuration was identified.</w:t>
      </w:r>
    </w:p>
    <w:p w14:paraId="68F7F468" w14:textId="77777777" w:rsidR="00B07D8E" w:rsidRPr="00D0581D" w:rsidRDefault="00B07D8E" w:rsidP="008933CE">
      <w:pPr>
        <w:spacing w:after="0" w:line="360" w:lineRule="auto"/>
        <w:ind w:left="360"/>
        <w:rPr>
          <w:rFonts w:ascii="Times New Roman" w:hAnsi="Times New Roman" w:cs="Times New Roman"/>
          <w:lang w:val="en-US"/>
        </w:rPr>
      </w:pPr>
    </w:p>
    <w:p w14:paraId="0B6825FB" w14:textId="77777777" w:rsidR="00B07D8E" w:rsidRPr="00B07D8E" w:rsidRDefault="00B07D8E" w:rsidP="008933CE">
      <w:pPr>
        <w:pStyle w:val="ListParagraph"/>
        <w:numPr>
          <w:ilvl w:val="0"/>
          <w:numId w:val="2"/>
        </w:numPr>
        <w:spacing w:after="0" w:line="360" w:lineRule="auto"/>
        <w:rPr>
          <w:rFonts w:ascii="Times New Roman" w:hAnsi="Times New Roman" w:cs="Times New Roman"/>
          <w:lang w:val="en-US"/>
        </w:rPr>
      </w:pPr>
      <w:r w:rsidRPr="00B07D8E">
        <w:rPr>
          <w:rFonts w:ascii="Times New Roman" w:hAnsi="Times New Roman" w:cs="Times New Roman"/>
          <w:lang w:val="en-US"/>
        </w:rPr>
        <w:t>The tendon of the FHL was seen coursing beneath the FDL tendon and quadratus plantae. At this point of crossing, two well-defined tendinous slips branched off from the FHL. These slips coursed obliquely and united with the tendons of FDL that were directed toward the second and third toes. The arrangement was found unilaterally and was located distinctly deep to the quadratus plantae muscle. No further extensions toward the fourth or fifth toes were identified. The rest of the plantar musculature and tendinous structures appeared normal.</w:t>
      </w:r>
    </w:p>
    <w:p w14:paraId="3585CCC0" w14:textId="3B96A37C" w:rsidR="00B07D8E" w:rsidRDefault="00B07D8E" w:rsidP="008933CE">
      <w:pPr>
        <w:pStyle w:val="ListParagraph"/>
        <w:numPr>
          <w:ilvl w:val="0"/>
          <w:numId w:val="2"/>
        </w:numPr>
        <w:spacing w:after="0" w:line="360" w:lineRule="auto"/>
        <w:rPr>
          <w:rFonts w:ascii="Times New Roman" w:hAnsi="Times New Roman" w:cs="Times New Roman"/>
          <w:lang w:val="en-US"/>
        </w:rPr>
      </w:pPr>
      <w:r w:rsidRPr="00B07D8E">
        <w:rPr>
          <w:rFonts w:ascii="Times New Roman" w:hAnsi="Times New Roman" w:cs="Times New Roman"/>
          <w:lang w:val="en-US"/>
        </w:rPr>
        <w:lastRenderedPageBreak/>
        <w:t xml:space="preserve">Based on existing classification </w:t>
      </w:r>
      <w:r w:rsidR="003A11E6" w:rsidRPr="00B07D8E">
        <w:rPr>
          <w:rFonts w:ascii="Times New Roman" w:hAnsi="Times New Roman" w:cs="Times New Roman"/>
          <w:lang w:val="en-US"/>
        </w:rPr>
        <w:t>systems,</w:t>
      </w:r>
      <w:r w:rsidRPr="00B07D8E">
        <w:rPr>
          <w:rFonts w:ascii="Times New Roman" w:hAnsi="Times New Roman" w:cs="Times New Roman"/>
          <w:lang w:val="en-US"/>
        </w:rPr>
        <w:t xml:space="preserve"> this variant corresponds to a Type I connection (from FHL to FDL), subtype b—where slips extend to the second and third digits.</w:t>
      </w:r>
    </w:p>
    <w:p w14:paraId="54F6FBF1" w14:textId="77777777" w:rsidR="008933CE" w:rsidRPr="008933CE" w:rsidRDefault="008933CE" w:rsidP="008933CE">
      <w:pPr>
        <w:spacing w:after="0" w:line="360" w:lineRule="auto"/>
        <w:rPr>
          <w:rFonts w:ascii="Times New Roman" w:hAnsi="Times New Roman" w:cs="Times New Roman"/>
          <w:lang w:val="en-US"/>
        </w:rPr>
      </w:pPr>
    </w:p>
    <w:p w14:paraId="4461D97D" w14:textId="1A4EE6DA" w:rsidR="00A6179B" w:rsidRDefault="00A6179B" w:rsidP="007F3EAE">
      <w:pPr>
        <w:spacing w:before="100" w:beforeAutospacing="1" w:after="0" w:line="360" w:lineRule="auto"/>
        <w:jc w:val="center"/>
        <w:outlineLvl w:val="3"/>
        <w:rPr>
          <w:rFonts w:ascii="Times New Roman" w:eastAsia="Times New Roman" w:hAnsi="Times New Roman" w:cs="Times New Roman"/>
          <w:b/>
          <w:bCs/>
          <w:color w:val="000000"/>
          <w:kern w:val="0"/>
          <w:lang w:eastAsia="en-GB"/>
          <w14:ligatures w14:val="none"/>
        </w:rPr>
      </w:pPr>
      <w:r w:rsidRPr="00166762">
        <w:rPr>
          <w:noProof/>
        </w:rPr>
        <w:drawing>
          <wp:inline distT="0" distB="0" distL="0" distR="0" wp14:anchorId="1223F1B2" wp14:editId="6501519A">
            <wp:extent cx="2549237" cy="3677920"/>
            <wp:effectExtent l="0" t="0" r="3810" b="0"/>
            <wp:docPr id="675438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38228" name=""/>
                    <pic:cNvPicPr/>
                  </pic:nvPicPr>
                  <pic:blipFill>
                    <a:blip r:embed="rId7"/>
                    <a:stretch>
                      <a:fillRect/>
                    </a:stretch>
                  </pic:blipFill>
                  <pic:spPr>
                    <a:xfrm>
                      <a:off x="0" y="0"/>
                      <a:ext cx="2559964" cy="3693397"/>
                    </a:xfrm>
                    <a:prstGeom prst="rect">
                      <a:avLst/>
                    </a:prstGeom>
                  </pic:spPr>
                </pic:pic>
              </a:graphicData>
            </a:graphic>
          </wp:inline>
        </w:drawing>
      </w:r>
    </w:p>
    <w:p w14:paraId="7BB5BF69" w14:textId="5FFAEF5E" w:rsidR="00A6179B" w:rsidRDefault="00FA6F40" w:rsidP="008933CE">
      <w:pPr>
        <w:spacing w:before="100" w:beforeAutospacing="1" w:after="0" w:line="360" w:lineRule="auto"/>
        <w:outlineLvl w:val="3"/>
        <w:rPr>
          <w:rFonts w:ascii="Times New Roman" w:eastAsia="Times New Roman" w:hAnsi="Times New Roman" w:cs="Times New Roman"/>
          <w:b/>
          <w:bCs/>
          <w:color w:val="000000"/>
          <w:kern w:val="0"/>
          <w:lang w:eastAsia="en-GB"/>
          <w14:ligatures w14:val="none"/>
        </w:rPr>
      </w:pPr>
      <w:r>
        <w:rPr>
          <w:noProof/>
        </w:rPr>
        <mc:AlternateContent>
          <mc:Choice Requires="wps">
            <w:drawing>
              <wp:anchor distT="0" distB="0" distL="114300" distR="114300" simplePos="0" relativeHeight="251659264" behindDoc="0" locked="0" layoutInCell="1" allowOverlap="1" wp14:anchorId="6996898C" wp14:editId="2B7EC693">
                <wp:simplePos x="0" y="0"/>
                <wp:positionH relativeFrom="margin">
                  <wp:posOffset>1348559</wp:posOffset>
                </wp:positionH>
                <wp:positionV relativeFrom="paragraph">
                  <wp:posOffset>17780</wp:posOffset>
                </wp:positionV>
                <wp:extent cx="3117273" cy="595745"/>
                <wp:effectExtent l="0" t="0" r="26035" b="13970"/>
                <wp:wrapNone/>
                <wp:docPr id="116797281" name="Text Box 2"/>
                <wp:cNvGraphicFramePr/>
                <a:graphic xmlns:a="http://schemas.openxmlformats.org/drawingml/2006/main">
                  <a:graphicData uri="http://schemas.microsoft.com/office/word/2010/wordprocessingShape">
                    <wps:wsp>
                      <wps:cNvSpPr txBox="1"/>
                      <wps:spPr>
                        <a:xfrm>
                          <a:off x="0" y="0"/>
                          <a:ext cx="3117273" cy="595745"/>
                        </a:xfrm>
                        <a:prstGeom prst="rect">
                          <a:avLst/>
                        </a:prstGeom>
                        <a:solidFill>
                          <a:schemeClr val="lt1"/>
                        </a:solidFill>
                        <a:ln w="6350">
                          <a:solidFill>
                            <a:prstClr val="black"/>
                          </a:solidFill>
                        </a:ln>
                      </wps:spPr>
                      <wps:txbx>
                        <w:txbxContent>
                          <w:p w14:paraId="13E3CE96" w14:textId="77777777" w:rsidR="00A6179B" w:rsidRPr="00166762" w:rsidRDefault="00A6179B" w:rsidP="007F3EAE">
                            <w:pPr>
                              <w:jc w:val="center"/>
                              <w:rPr>
                                <w:rFonts w:ascii="Times New Roman" w:hAnsi="Times New Roman" w:cs="Times New Roman"/>
                              </w:rPr>
                            </w:pPr>
                            <w:r w:rsidRPr="0075579B">
                              <w:rPr>
                                <w:rFonts w:ascii="Times New Roman" w:hAnsi="Times New Roman" w:cs="Times New Roman"/>
                                <w:b/>
                                <w:bCs/>
                              </w:rPr>
                              <w:t>Figure 1</w:t>
                            </w:r>
                            <w:r>
                              <w:rPr>
                                <w:rFonts w:ascii="Times New Roman" w:hAnsi="Times New Roman" w:cs="Times New Roman"/>
                              </w:rPr>
                              <w:t>: - S</w:t>
                            </w:r>
                            <w:r w:rsidRPr="00166762">
                              <w:rPr>
                                <w:rFonts w:ascii="Times New Roman" w:hAnsi="Times New Roman" w:cs="Times New Roman"/>
                              </w:rPr>
                              <w:t xml:space="preserve">howing </w:t>
                            </w:r>
                            <w:r>
                              <w:rPr>
                                <w:rFonts w:ascii="Times New Roman" w:hAnsi="Times New Roman" w:cs="Times New Roman"/>
                              </w:rPr>
                              <w:t>e</w:t>
                            </w:r>
                            <w:r w:rsidRPr="00166762">
                              <w:rPr>
                                <w:rFonts w:ascii="Times New Roman" w:hAnsi="Times New Roman" w:cs="Times New Roman"/>
                              </w:rPr>
                              <w:t xml:space="preserve">xtra slip of FHL in the second layer of </w:t>
                            </w:r>
                            <w:r>
                              <w:rPr>
                                <w:rFonts w:ascii="Times New Roman" w:hAnsi="Times New Roman" w:cs="Times New Roman"/>
                              </w:rPr>
                              <w:t>r</w:t>
                            </w:r>
                            <w:r w:rsidRPr="00166762">
                              <w:rPr>
                                <w:rFonts w:ascii="Times New Roman" w:hAnsi="Times New Roman" w:cs="Times New Roman"/>
                              </w:rPr>
                              <w:t>ight sole</w:t>
                            </w:r>
                            <w:r>
                              <w:rPr>
                                <w:rFonts w:ascii="Times New Roman" w:hAnsi="Times New Roman" w:cs="Times New Roman"/>
                              </w:rPr>
                              <w:t xml:space="preserve"> (In-situ)</w:t>
                            </w:r>
                            <w:r w:rsidRPr="00166762">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96898C" id="_x0000_t202" coordsize="21600,21600" o:spt="202" path="m,l,21600r21600,l21600,xe">
                <v:stroke joinstyle="miter"/>
                <v:path gradientshapeok="t" o:connecttype="rect"/>
              </v:shapetype>
              <v:shape id="Text Box 2" o:spid="_x0000_s1026" type="#_x0000_t202" style="position:absolute;margin-left:106.2pt;margin-top:1.4pt;width:245.45pt;height:46.9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" fillcolor="white [3201]" strokeweight=".5pt">
                <v:textbox>
                  <w:txbxContent>
                    <w:p w14:paraId="13E3CE96" w14:textId="77777777" w:rsidR="00A6179B" w:rsidRPr="00166762" w:rsidRDefault="00A6179B" w:rsidP="007F3EAE">
                      <w:pPr>
                        <w:jc w:val="center"/>
                        <w:rPr>
                          <w:rFonts w:ascii="Times New Roman" w:hAnsi="Times New Roman" w:cs="Times New Roman"/>
                        </w:rPr>
                      </w:pPr>
                      <w:r w:rsidRPr="0075579B">
                        <w:rPr>
                          <w:rFonts w:ascii="Times New Roman" w:hAnsi="Times New Roman" w:cs="Times New Roman"/>
                          <w:b/>
                          <w:bCs/>
                        </w:rPr>
                        <w:t>Figure 1</w:t>
                      </w:r>
                      <w:r>
                        <w:rPr>
                          <w:rFonts w:ascii="Times New Roman" w:hAnsi="Times New Roman" w:cs="Times New Roman"/>
                        </w:rPr>
                        <w:t>: - S</w:t>
                      </w:r>
                      <w:r w:rsidRPr="00166762">
                        <w:rPr>
                          <w:rFonts w:ascii="Times New Roman" w:hAnsi="Times New Roman" w:cs="Times New Roman"/>
                        </w:rPr>
                        <w:t xml:space="preserve">howing </w:t>
                      </w:r>
                      <w:r>
                        <w:rPr>
                          <w:rFonts w:ascii="Times New Roman" w:hAnsi="Times New Roman" w:cs="Times New Roman"/>
                        </w:rPr>
                        <w:t>e</w:t>
                      </w:r>
                      <w:r w:rsidRPr="00166762">
                        <w:rPr>
                          <w:rFonts w:ascii="Times New Roman" w:hAnsi="Times New Roman" w:cs="Times New Roman"/>
                        </w:rPr>
                        <w:t xml:space="preserve">xtra slip of FHL in the second layer of </w:t>
                      </w:r>
                      <w:r>
                        <w:rPr>
                          <w:rFonts w:ascii="Times New Roman" w:hAnsi="Times New Roman" w:cs="Times New Roman"/>
                        </w:rPr>
                        <w:t>r</w:t>
                      </w:r>
                      <w:r w:rsidRPr="00166762">
                        <w:rPr>
                          <w:rFonts w:ascii="Times New Roman" w:hAnsi="Times New Roman" w:cs="Times New Roman"/>
                        </w:rPr>
                        <w:t>ight sole</w:t>
                      </w:r>
                      <w:r>
                        <w:rPr>
                          <w:rFonts w:ascii="Times New Roman" w:hAnsi="Times New Roman" w:cs="Times New Roman"/>
                        </w:rPr>
                        <w:t xml:space="preserve"> (In-situ)</w:t>
                      </w:r>
                      <w:r w:rsidRPr="00166762">
                        <w:rPr>
                          <w:rFonts w:ascii="Times New Roman" w:hAnsi="Times New Roman" w:cs="Times New Roman"/>
                        </w:rPr>
                        <w:t>.</w:t>
                      </w:r>
                    </w:p>
                  </w:txbxContent>
                </v:textbox>
                <w10:wrap anchorx="margin"/>
              </v:shape>
            </w:pict>
          </mc:Fallback>
        </mc:AlternateContent>
      </w:r>
    </w:p>
    <w:p w14:paraId="3CC449DC" w14:textId="77777777" w:rsidR="007F3EAE" w:rsidRDefault="007F3EAE" w:rsidP="008933CE">
      <w:pPr>
        <w:spacing w:before="100" w:beforeAutospacing="1" w:after="0" w:line="360" w:lineRule="auto"/>
        <w:outlineLvl w:val="3"/>
        <w:rPr>
          <w:rFonts w:ascii="Times New Roman" w:eastAsia="Times New Roman" w:hAnsi="Times New Roman" w:cs="Times New Roman"/>
          <w:b/>
          <w:bCs/>
          <w:color w:val="000000"/>
          <w:kern w:val="0"/>
          <w:lang w:eastAsia="en-GB"/>
          <w14:ligatures w14:val="none"/>
        </w:rPr>
      </w:pPr>
    </w:p>
    <w:p w14:paraId="01F4D35B" w14:textId="0C0F29D3" w:rsidR="00A6179B" w:rsidRDefault="00A6179B" w:rsidP="007F3EAE">
      <w:pPr>
        <w:spacing w:before="100" w:beforeAutospacing="1" w:after="0" w:line="360" w:lineRule="auto"/>
        <w:jc w:val="center"/>
        <w:outlineLvl w:val="3"/>
        <w:rPr>
          <w:rFonts w:ascii="Times New Roman" w:eastAsia="Times New Roman" w:hAnsi="Times New Roman" w:cs="Times New Roman"/>
          <w:b/>
          <w:bCs/>
          <w:color w:val="000000"/>
          <w:kern w:val="0"/>
          <w:lang w:eastAsia="en-GB"/>
          <w14:ligatures w14:val="none"/>
        </w:rPr>
      </w:pPr>
      <w:r>
        <w:rPr>
          <w:noProof/>
        </w:rPr>
        <w:lastRenderedPageBreak/>
        <w:drawing>
          <wp:inline distT="0" distB="0" distL="0" distR="0" wp14:anchorId="2586EB51" wp14:editId="51EDB895">
            <wp:extent cx="3518535" cy="2916382"/>
            <wp:effectExtent l="0" t="0" r="5715" b="0"/>
            <wp:docPr id="631751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6998" cy="2931685"/>
                    </a:xfrm>
                    <a:prstGeom prst="rect">
                      <a:avLst/>
                    </a:prstGeom>
                    <a:noFill/>
                    <a:ln>
                      <a:noFill/>
                    </a:ln>
                  </pic:spPr>
                </pic:pic>
              </a:graphicData>
            </a:graphic>
          </wp:inline>
        </w:drawing>
      </w:r>
    </w:p>
    <w:p w14:paraId="3068022A" w14:textId="498CE289" w:rsidR="00A6179B" w:rsidRDefault="00A6179B" w:rsidP="008933CE">
      <w:pPr>
        <w:spacing w:before="100" w:beforeAutospacing="1" w:after="0" w:line="360" w:lineRule="auto"/>
        <w:outlineLvl w:val="3"/>
        <w:rPr>
          <w:rFonts w:ascii="Times New Roman" w:eastAsia="Times New Roman" w:hAnsi="Times New Roman" w:cs="Times New Roman"/>
          <w:b/>
          <w:bCs/>
          <w:color w:val="000000"/>
          <w:kern w:val="0"/>
          <w:lang w:eastAsia="en-GB"/>
          <w14:ligatures w14:val="none"/>
        </w:rPr>
      </w:pPr>
      <w:r>
        <w:rPr>
          <w:noProof/>
        </w:rPr>
        <mc:AlternateContent>
          <mc:Choice Requires="wps">
            <w:drawing>
              <wp:anchor distT="0" distB="0" distL="114300" distR="114300" simplePos="0" relativeHeight="251661312" behindDoc="0" locked="0" layoutInCell="1" allowOverlap="1" wp14:anchorId="5FA6C374" wp14:editId="49E95587">
                <wp:simplePos x="0" y="0"/>
                <wp:positionH relativeFrom="margin">
                  <wp:posOffset>914400</wp:posOffset>
                </wp:positionH>
                <wp:positionV relativeFrom="paragraph">
                  <wp:posOffset>69396</wp:posOffset>
                </wp:positionV>
                <wp:extent cx="3816927" cy="907473"/>
                <wp:effectExtent l="0" t="0" r="12700" b="26035"/>
                <wp:wrapNone/>
                <wp:docPr id="377941045" name="Text Box 1"/>
                <wp:cNvGraphicFramePr/>
                <a:graphic xmlns:a="http://schemas.openxmlformats.org/drawingml/2006/main">
                  <a:graphicData uri="http://schemas.microsoft.com/office/word/2010/wordprocessingShape">
                    <wps:wsp>
                      <wps:cNvSpPr txBox="1"/>
                      <wps:spPr>
                        <a:xfrm>
                          <a:off x="0" y="0"/>
                          <a:ext cx="3816927" cy="907473"/>
                        </a:xfrm>
                        <a:prstGeom prst="rect">
                          <a:avLst/>
                        </a:prstGeom>
                        <a:noFill/>
                        <a:ln w="6350">
                          <a:solidFill>
                            <a:prstClr val="black"/>
                          </a:solidFill>
                        </a:ln>
                      </wps:spPr>
                      <wps:txbx>
                        <w:txbxContent>
                          <w:p w14:paraId="243FA71A" w14:textId="77777777" w:rsidR="00A6179B" w:rsidRDefault="00A6179B" w:rsidP="00A6179B">
                            <w:pPr>
                              <w:jc w:val="center"/>
                              <w:rPr>
                                <w:rFonts w:ascii="Times New Roman" w:hAnsi="Times New Roman" w:cs="Times New Roman"/>
                              </w:rPr>
                            </w:pPr>
                            <w:r w:rsidRPr="0075579B">
                              <w:rPr>
                                <w:rFonts w:ascii="Times New Roman" w:hAnsi="Times New Roman" w:cs="Times New Roman"/>
                                <w:b/>
                                <w:bCs/>
                              </w:rPr>
                              <w:t>Figure 2</w:t>
                            </w:r>
                            <w:r>
                              <w:rPr>
                                <w:rFonts w:ascii="Times New Roman" w:hAnsi="Times New Roman" w:cs="Times New Roman"/>
                              </w:rPr>
                              <w:t>: -</w:t>
                            </w:r>
                            <w:r w:rsidRPr="00166762">
                              <w:rPr>
                                <w:rFonts w:ascii="Times New Roman" w:hAnsi="Times New Roman" w:cs="Times New Roman"/>
                              </w:rPr>
                              <w:t xml:space="preserve"> </w:t>
                            </w:r>
                            <w:r>
                              <w:rPr>
                                <w:rFonts w:ascii="Times New Roman" w:hAnsi="Times New Roman" w:cs="Times New Roman"/>
                              </w:rPr>
                              <w:t>S</w:t>
                            </w:r>
                            <w:r w:rsidRPr="00166762">
                              <w:rPr>
                                <w:rFonts w:ascii="Times New Roman" w:hAnsi="Times New Roman" w:cs="Times New Roman"/>
                              </w:rPr>
                              <w:t xml:space="preserve">howing </w:t>
                            </w:r>
                            <w:r>
                              <w:rPr>
                                <w:rFonts w:ascii="Times New Roman" w:hAnsi="Times New Roman" w:cs="Times New Roman"/>
                              </w:rPr>
                              <w:t>e</w:t>
                            </w:r>
                            <w:r w:rsidRPr="00166762">
                              <w:rPr>
                                <w:rFonts w:ascii="Times New Roman" w:hAnsi="Times New Roman" w:cs="Times New Roman"/>
                              </w:rPr>
                              <w:t>xtra slip of FHL</w:t>
                            </w:r>
                            <w:r>
                              <w:rPr>
                                <w:rFonts w:ascii="Times New Roman" w:hAnsi="Times New Roman" w:cs="Times New Roman"/>
                              </w:rPr>
                              <w:t xml:space="preserve"> merging with the tendon of FDL, inserting at the distal phalanx of 2</w:t>
                            </w:r>
                            <w:r w:rsidRPr="0075579B">
                              <w:rPr>
                                <w:rFonts w:ascii="Times New Roman" w:hAnsi="Times New Roman" w:cs="Times New Roman"/>
                                <w:vertAlign w:val="superscript"/>
                              </w:rPr>
                              <w:t>nd</w:t>
                            </w:r>
                            <w:r>
                              <w:rPr>
                                <w:rFonts w:ascii="Times New Roman" w:hAnsi="Times New Roman" w:cs="Times New Roman"/>
                              </w:rPr>
                              <w:t xml:space="preserve"> and 3</w:t>
                            </w:r>
                            <w:r w:rsidRPr="0075579B">
                              <w:rPr>
                                <w:rFonts w:ascii="Times New Roman" w:hAnsi="Times New Roman" w:cs="Times New Roman"/>
                                <w:vertAlign w:val="superscript"/>
                              </w:rPr>
                              <w:t>rd</w:t>
                            </w:r>
                            <w:r>
                              <w:rPr>
                                <w:rFonts w:ascii="Times New Roman" w:hAnsi="Times New Roman" w:cs="Times New Roman"/>
                              </w:rPr>
                              <w:t xml:space="preserve"> toe</w:t>
                            </w:r>
                            <w:r w:rsidRPr="00166762">
                              <w:rPr>
                                <w:rFonts w:ascii="Times New Roman" w:hAnsi="Times New Roman" w:cs="Times New Roman"/>
                              </w:rPr>
                              <w:t xml:space="preserve"> in the second layer of </w:t>
                            </w:r>
                            <w:r>
                              <w:rPr>
                                <w:rFonts w:ascii="Times New Roman" w:hAnsi="Times New Roman" w:cs="Times New Roman"/>
                              </w:rPr>
                              <w:t>r</w:t>
                            </w:r>
                            <w:r w:rsidRPr="00166762">
                              <w:rPr>
                                <w:rFonts w:ascii="Times New Roman" w:hAnsi="Times New Roman" w:cs="Times New Roman"/>
                              </w:rPr>
                              <w:t>ight sole</w:t>
                            </w:r>
                            <w:r>
                              <w:rPr>
                                <w:rFonts w:ascii="Times New Roman" w:hAnsi="Times New Roman" w:cs="Times New Roman"/>
                              </w:rPr>
                              <w:t xml:space="preserve"> (Ex-situ)</w:t>
                            </w:r>
                            <w:r w:rsidRPr="00166762">
                              <w:rPr>
                                <w:rFonts w:ascii="Times New Roman" w:hAnsi="Times New Roman" w:cs="Times New Roman"/>
                              </w:rPr>
                              <w:t>.</w:t>
                            </w:r>
                          </w:p>
                          <w:p w14:paraId="5301A953" w14:textId="77777777" w:rsidR="00A6179B" w:rsidRPr="00166762" w:rsidRDefault="00A6179B" w:rsidP="00A6179B">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6C374" id="Text Box 1" o:spid="_x0000_s1027" type="#_x0000_t202" style="position:absolute;margin-left:1in;margin-top:5.45pt;width:300.55pt;height:71.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" filled="f" strokeweight=".5pt">
                <v:textbox>
                  <w:txbxContent>
                    <w:p w14:paraId="243FA71A" w14:textId="77777777" w:rsidR="00A6179B" w:rsidRDefault="00A6179B" w:rsidP="00A6179B">
                      <w:pPr>
                        <w:jc w:val="center"/>
                        <w:rPr>
                          <w:rFonts w:ascii="Times New Roman" w:hAnsi="Times New Roman" w:cs="Times New Roman"/>
                        </w:rPr>
                      </w:pPr>
                      <w:r w:rsidRPr="0075579B">
                        <w:rPr>
                          <w:rFonts w:ascii="Times New Roman" w:hAnsi="Times New Roman" w:cs="Times New Roman"/>
                          <w:b/>
                          <w:bCs/>
                        </w:rPr>
                        <w:t>Figure 2</w:t>
                      </w:r>
                      <w:r>
                        <w:rPr>
                          <w:rFonts w:ascii="Times New Roman" w:hAnsi="Times New Roman" w:cs="Times New Roman"/>
                        </w:rPr>
                        <w:t>: -</w:t>
                      </w:r>
                      <w:r w:rsidRPr="00166762">
                        <w:rPr>
                          <w:rFonts w:ascii="Times New Roman" w:hAnsi="Times New Roman" w:cs="Times New Roman"/>
                        </w:rPr>
                        <w:t xml:space="preserve"> </w:t>
                      </w:r>
                      <w:r>
                        <w:rPr>
                          <w:rFonts w:ascii="Times New Roman" w:hAnsi="Times New Roman" w:cs="Times New Roman"/>
                        </w:rPr>
                        <w:t>S</w:t>
                      </w:r>
                      <w:r w:rsidRPr="00166762">
                        <w:rPr>
                          <w:rFonts w:ascii="Times New Roman" w:hAnsi="Times New Roman" w:cs="Times New Roman"/>
                        </w:rPr>
                        <w:t xml:space="preserve">howing </w:t>
                      </w:r>
                      <w:r>
                        <w:rPr>
                          <w:rFonts w:ascii="Times New Roman" w:hAnsi="Times New Roman" w:cs="Times New Roman"/>
                        </w:rPr>
                        <w:t>e</w:t>
                      </w:r>
                      <w:r w:rsidRPr="00166762">
                        <w:rPr>
                          <w:rFonts w:ascii="Times New Roman" w:hAnsi="Times New Roman" w:cs="Times New Roman"/>
                        </w:rPr>
                        <w:t>xtra slip of FHL</w:t>
                      </w:r>
                      <w:r>
                        <w:rPr>
                          <w:rFonts w:ascii="Times New Roman" w:hAnsi="Times New Roman" w:cs="Times New Roman"/>
                        </w:rPr>
                        <w:t xml:space="preserve"> merging with the tendon of FDL, inserting at the distal phalanx of 2</w:t>
                      </w:r>
                      <w:r w:rsidRPr="0075579B">
                        <w:rPr>
                          <w:rFonts w:ascii="Times New Roman" w:hAnsi="Times New Roman" w:cs="Times New Roman"/>
                          <w:vertAlign w:val="superscript"/>
                        </w:rPr>
                        <w:t>nd</w:t>
                      </w:r>
                      <w:r>
                        <w:rPr>
                          <w:rFonts w:ascii="Times New Roman" w:hAnsi="Times New Roman" w:cs="Times New Roman"/>
                        </w:rPr>
                        <w:t xml:space="preserve"> and 3</w:t>
                      </w:r>
                      <w:r w:rsidRPr="0075579B">
                        <w:rPr>
                          <w:rFonts w:ascii="Times New Roman" w:hAnsi="Times New Roman" w:cs="Times New Roman"/>
                          <w:vertAlign w:val="superscript"/>
                        </w:rPr>
                        <w:t>rd</w:t>
                      </w:r>
                      <w:r>
                        <w:rPr>
                          <w:rFonts w:ascii="Times New Roman" w:hAnsi="Times New Roman" w:cs="Times New Roman"/>
                        </w:rPr>
                        <w:t xml:space="preserve"> toe</w:t>
                      </w:r>
                      <w:r w:rsidRPr="00166762">
                        <w:rPr>
                          <w:rFonts w:ascii="Times New Roman" w:hAnsi="Times New Roman" w:cs="Times New Roman"/>
                        </w:rPr>
                        <w:t xml:space="preserve"> in the second layer of </w:t>
                      </w:r>
                      <w:r>
                        <w:rPr>
                          <w:rFonts w:ascii="Times New Roman" w:hAnsi="Times New Roman" w:cs="Times New Roman"/>
                        </w:rPr>
                        <w:t>r</w:t>
                      </w:r>
                      <w:r w:rsidRPr="00166762">
                        <w:rPr>
                          <w:rFonts w:ascii="Times New Roman" w:hAnsi="Times New Roman" w:cs="Times New Roman"/>
                        </w:rPr>
                        <w:t>ight sole</w:t>
                      </w:r>
                      <w:r>
                        <w:rPr>
                          <w:rFonts w:ascii="Times New Roman" w:hAnsi="Times New Roman" w:cs="Times New Roman"/>
                        </w:rPr>
                        <w:t xml:space="preserve"> (Ex-situ)</w:t>
                      </w:r>
                      <w:r w:rsidRPr="00166762">
                        <w:rPr>
                          <w:rFonts w:ascii="Times New Roman" w:hAnsi="Times New Roman" w:cs="Times New Roman"/>
                        </w:rPr>
                        <w:t>.</w:t>
                      </w:r>
                    </w:p>
                    <w:p w14:paraId="5301A953" w14:textId="77777777" w:rsidR="00A6179B" w:rsidRPr="00166762" w:rsidRDefault="00A6179B" w:rsidP="00A6179B">
                      <w:pPr>
                        <w:jc w:val="center"/>
                        <w:rPr>
                          <w:rFonts w:ascii="Times New Roman" w:hAnsi="Times New Roman" w:cs="Times New Roman"/>
                        </w:rPr>
                      </w:pPr>
                    </w:p>
                  </w:txbxContent>
                </v:textbox>
                <w10:wrap anchorx="margin"/>
              </v:shape>
            </w:pict>
          </mc:Fallback>
        </mc:AlternateContent>
      </w:r>
    </w:p>
    <w:p w14:paraId="40BA5010" w14:textId="4CEB97F3" w:rsidR="00A6179B" w:rsidRDefault="00A6179B" w:rsidP="008933CE">
      <w:pPr>
        <w:spacing w:before="100" w:beforeAutospacing="1" w:after="0" w:line="360" w:lineRule="auto"/>
        <w:outlineLvl w:val="3"/>
        <w:rPr>
          <w:rFonts w:ascii="Times New Roman" w:eastAsia="Times New Roman" w:hAnsi="Times New Roman" w:cs="Times New Roman"/>
          <w:b/>
          <w:bCs/>
          <w:color w:val="000000"/>
          <w:kern w:val="0"/>
          <w:lang w:eastAsia="en-GB"/>
          <w14:ligatures w14:val="none"/>
        </w:rPr>
      </w:pPr>
    </w:p>
    <w:p w14:paraId="64CE3FFC" w14:textId="77777777" w:rsidR="00FA6F40" w:rsidRDefault="00FA6F40" w:rsidP="008933CE">
      <w:pPr>
        <w:spacing w:before="100" w:beforeAutospacing="1" w:after="0" w:line="360" w:lineRule="auto"/>
        <w:outlineLvl w:val="3"/>
        <w:rPr>
          <w:rFonts w:ascii="Times New Roman" w:eastAsia="Times New Roman" w:hAnsi="Times New Roman" w:cs="Times New Roman"/>
          <w:b/>
          <w:bCs/>
          <w:color w:val="000000"/>
          <w:kern w:val="0"/>
          <w:lang w:eastAsia="en-GB"/>
          <w14:ligatures w14:val="none"/>
        </w:rPr>
      </w:pPr>
    </w:p>
    <w:p w14:paraId="48CFC6FA" w14:textId="77777777" w:rsidR="00926010" w:rsidRDefault="00926010" w:rsidP="00926010">
      <w:pPr>
        <w:spacing w:after="0" w:line="360" w:lineRule="auto"/>
        <w:outlineLvl w:val="3"/>
        <w:rPr>
          <w:rFonts w:ascii="Times New Roman" w:eastAsia="Times New Roman" w:hAnsi="Times New Roman" w:cs="Times New Roman"/>
          <w:b/>
          <w:bCs/>
          <w:color w:val="000000"/>
          <w:kern w:val="0"/>
          <w:sz w:val="28"/>
          <w:szCs w:val="28"/>
          <w:lang w:eastAsia="en-GB"/>
          <w14:ligatures w14:val="none"/>
        </w:rPr>
      </w:pPr>
    </w:p>
    <w:p w14:paraId="3D89B77B" w14:textId="77777777" w:rsidR="00926010" w:rsidRDefault="00926010" w:rsidP="00926010">
      <w:pPr>
        <w:spacing w:after="0" w:line="360" w:lineRule="auto"/>
        <w:outlineLvl w:val="3"/>
        <w:rPr>
          <w:rFonts w:ascii="Times New Roman" w:eastAsia="Times New Roman" w:hAnsi="Times New Roman" w:cs="Times New Roman"/>
          <w:b/>
          <w:bCs/>
          <w:color w:val="000000"/>
          <w:kern w:val="0"/>
          <w:sz w:val="28"/>
          <w:szCs w:val="28"/>
          <w:lang w:eastAsia="en-GB"/>
          <w14:ligatures w14:val="none"/>
        </w:rPr>
      </w:pPr>
    </w:p>
    <w:p w14:paraId="23314790" w14:textId="66113777" w:rsidR="00B541D2" w:rsidRPr="00926010" w:rsidRDefault="00B541D2" w:rsidP="00926010">
      <w:pPr>
        <w:spacing w:after="0" w:line="360" w:lineRule="auto"/>
        <w:outlineLvl w:val="3"/>
        <w:rPr>
          <w:rFonts w:ascii="Times New Roman" w:eastAsia="Times New Roman" w:hAnsi="Times New Roman" w:cs="Times New Roman"/>
          <w:b/>
          <w:bCs/>
          <w:color w:val="000000"/>
          <w:kern w:val="0"/>
          <w:sz w:val="28"/>
          <w:szCs w:val="28"/>
          <w:lang w:eastAsia="en-GB"/>
          <w14:ligatures w14:val="none"/>
        </w:rPr>
      </w:pPr>
      <w:r w:rsidRPr="00926010">
        <w:rPr>
          <w:rFonts w:ascii="Times New Roman" w:eastAsia="Times New Roman" w:hAnsi="Times New Roman" w:cs="Times New Roman"/>
          <w:b/>
          <w:bCs/>
          <w:color w:val="000000"/>
          <w:kern w:val="0"/>
          <w:sz w:val="28"/>
          <w:szCs w:val="28"/>
          <w:lang w:eastAsia="en-GB"/>
          <w14:ligatures w14:val="none"/>
        </w:rPr>
        <w:t xml:space="preserve">Developmental </w:t>
      </w:r>
      <w:r w:rsidR="008933CE" w:rsidRPr="00926010">
        <w:rPr>
          <w:rFonts w:ascii="Times New Roman" w:eastAsia="Times New Roman" w:hAnsi="Times New Roman" w:cs="Times New Roman"/>
          <w:b/>
          <w:bCs/>
          <w:color w:val="000000"/>
          <w:kern w:val="0"/>
          <w:sz w:val="28"/>
          <w:szCs w:val="28"/>
          <w:lang w:eastAsia="en-GB"/>
          <w14:ligatures w14:val="none"/>
        </w:rPr>
        <w:t>Significance:</w:t>
      </w:r>
    </w:p>
    <w:p w14:paraId="41B20D62" w14:textId="0FC962B5" w:rsidR="00B541D2" w:rsidRPr="00B5754D" w:rsidRDefault="00B541D2" w:rsidP="00926010">
      <w:pPr>
        <w:spacing w:after="0" w:line="360" w:lineRule="auto"/>
        <w:outlineLvl w:val="3"/>
        <w:rPr>
          <w:rFonts w:ascii="Times New Roman" w:eastAsia="Times New Roman" w:hAnsi="Times New Roman" w:cs="Times New Roman"/>
          <w:color w:val="000000"/>
          <w:kern w:val="0"/>
          <w:lang w:eastAsia="en-GB"/>
          <w14:ligatures w14:val="none"/>
        </w:rPr>
      </w:pPr>
      <w:r w:rsidRPr="00B541D2">
        <w:rPr>
          <w:rFonts w:ascii="Times New Roman" w:eastAsia="Times New Roman" w:hAnsi="Times New Roman" w:cs="Times New Roman"/>
          <w:color w:val="000000"/>
          <w:kern w:val="0"/>
          <w:lang w:eastAsia="en-GB"/>
          <w14:ligatures w14:val="none"/>
        </w:rPr>
        <w:t>These slips are developmentally conserved remnants of a primitive common flexor system.</w:t>
      </w:r>
      <w:r w:rsidR="006E391B">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 xml:space="preserve">Their </w:t>
      </w:r>
      <w:r w:rsidRPr="00B5754D">
        <w:rPr>
          <w:rFonts w:ascii="Times New Roman" w:eastAsia="Times New Roman" w:hAnsi="Times New Roman" w:cs="Times New Roman"/>
          <w:color w:val="000000"/>
          <w:kern w:val="0"/>
          <w:lang w:eastAsia="en-GB"/>
          <w14:ligatures w14:val="none"/>
        </w:rPr>
        <w:t>Functional relevance persists in modern gait—these are not vestigial but integrated in locomotor biomechanics.</w:t>
      </w:r>
    </w:p>
    <w:p w14:paraId="31EFE0E6" w14:textId="41F5C68F" w:rsidR="00B5754D" w:rsidRPr="00B5754D" w:rsidRDefault="00B5754D" w:rsidP="00926010">
      <w:pPr>
        <w:spacing w:after="0" w:line="360" w:lineRule="auto"/>
        <w:rPr>
          <w:rFonts w:ascii="Times New Roman" w:eastAsia="Times New Roman" w:hAnsi="Times New Roman" w:cs="Times New Roman"/>
          <w:kern w:val="0"/>
          <w:lang w:eastAsia="en-GB"/>
          <w14:ligatures w14:val="none"/>
        </w:rPr>
      </w:pPr>
    </w:p>
    <w:p w14:paraId="5A939705" w14:textId="1376143E" w:rsidR="00B5754D" w:rsidRPr="00926010" w:rsidRDefault="00B5754D" w:rsidP="00926010">
      <w:pPr>
        <w:spacing w:after="0" w:line="360" w:lineRule="auto"/>
        <w:outlineLvl w:val="2"/>
        <w:rPr>
          <w:rFonts w:ascii="Times New Roman" w:eastAsia="Times New Roman" w:hAnsi="Times New Roman" w:cs="Times New Roman"/>
          <w:b/>
          <w:bCs/>
          <w:color w:val="000000"/>
          <w:kern w:val="0"/>
          <w:sz w:val="28"/>
          <w:szCs w:val="28"/>
          <w:lang w:eastAsia="en-GB"/>
          <w14:ligatures w14:val="none"/>
        </w:rPr>
      </w:pPr>
      <w:r w:rsidRPr="00926010">
        <w:rPr>
          <w:rFonts w:ascii="Times New Roman" w:eastAsia="Times New Roman" w:hAnsi="Times New Roman" w:cs="Times New Roman"/>
          <w:b/>
          <w:bCs/>
          <w:color w:val="000000"/>
          <w:kern w:val="0"/>
          <w:sz w:val="28"/>
          <w:szCs w:val="28"/>
          <w:lang w:eastAsia="en-GB"/>
          <w14:ligatures w14:val="none"/>
        </w:rPr>
        <w:t>Results</w:t>
      </w:r>
      <w:r w:rsidR="008933CE" w:rsidRPr="00926010">
        <w:rPr>
          <w:rFonts w:ascii="Times New Roman" w:eastAsia="Times New Roman" w:hAnsi="Times New Roman" w:cs="Times New Roman"/>
          <w:b/>
          <w:bCs/>
          <w:color w:val="000000"/>
          <w:kern w:val="0"/>
          <w:sz w:val="28"/>
          <w:szCs w:val="28"/>
          <w:lang w:eastAsia="en-GB"/>
          <w14:ligatures w14:val="none"/>
        </w:rPr>
        <w:t>:</w:t>
      </w:r>
    </w:p>
    <w:p w14:paraId="66F75346" w14:textId="0B9BC863" w:rsidR="00B5754D" w:rsidRPr="00B541D2" w:rsidRDefault="00B5754D" w:rsidP="00926010">
      <w:pPr>
        <w:spacing w:after="0" w:line="360" w:lineRule="auto"/>
        <w:rPr>
          <w:rFonts w:ascii="Times New Roman" w:eastAsia="Times New Roman" w:hAnsi="Times New Roman" w:cs="Times New Roman"/>
          <w:color w:val="000000"/>
          <w:kern w:val="0"/>
          <w:lang w:eastAsia="en-GB"/>
          <w14:ligatures w14:val="none"/>
        </w:rPr>
      </w:pPr>
      <w:r w:rsidRPr="00B541D2">
        <w:rPr>
          <w:rFonts w:ascii="Times New Roman" w:eastAsia="Times New Roman" w:hAnsi="Times New Roman" w:cs="Times New Roman"/>
          <w:color w:val="000000"/>
          <w:kern w:val="0"/>
          <w:lang w:eastAsia="en-GB"/>
          <w14:ligatures w14:val="none"/>
        </w:rPr>
        <w:t>On exposing the second layer of the sole:</w:t>
      </w:r>
      <w:r w:rsidR="002A277A">
        <w:rPr>
          <w:rFonts w:ascii="Times New Roman" w:eastAsia="Times New Roman" w:hAnsi="Times New Roman" w:cs="Times New Roman"/>
          <w:color w:val="000000"/>
          <w:kern w:val="0"/>
          <w:lang w:eastAsia="en-GB"/>
          <w14:ligatures w14:val="none"/>
        </w:rPr>
        <w:t xml:space="preserve"> </w:t>
      </w:r>
      <w:r w:rsidRPr="00B541D2">
        <w:rPr>
          <w:rFonts w:ascii="Times New Roman" w:eastAsia="Times New Roman" w:hAnsi="Times New Roman" w:cs="Times New Roman"/>
          <w:color w:val="000000"/>
          <w:kern w:val="0"/>
          <w:lang w:eastAsia="en-GB"/>
          <w14:ligatures w14:val="none"/>
        </w:rPr>
        <w:t>The</w:t>
      </w:r>
      <w:r w:rsidR="002A277A">
        <w:rPr>
          <w:rFonts w:ascii="Times New Roman" w:eastAsia="Times New Roman" w:hAnsi="Times New Roman" w:cs="Times New Roman"/>
          <w:color w:val="000000"/>
          <w:kern w:val="0"/>
          <w:lang w:eastAsia="en-GB"/>
          <w14:ligatures w14:val="none"/>
        </w:rPr>
        <w:t xml:space="preserve"> extra slip of</w:t>
      </w:r>
      <w:r w:rsidRPr="00B541D2">
        <w:rPr>
          <w:rFonts w:ascii="Times New Roman" w:eastAsia="Times New Roman" w:hAnsi="Times New Roman" w:cs="Times New Roman"/>
          <w:color w:val="000000"/>
          <w:kern w:val="0"/>
          <w:lang w:eastAsia="en-GB"/>
          <w14:ligatures w14:val="none"/>
        </w:rPr>
        <w:t xml:space="preserve"> FHL tendon coursed beneath the FDL tendon </w:t>
      </w:r>
      <w:r w:rsidR="002A277A">
        <w:rPr>
          <w:rFonts w:ascii="Times New Roman" w:eastAsia="Times New Roman" w:hAnsi="Times New Roman" w:cs="Times New Roman"/>
          <w:color w:val="000000"/>
          <w:kern w:val="0"/>
          <w:lang w:eastAsia="en-GB"/>
          <w14:ligatures w14:val="none"/>
        </w:rPr>
        <w:t xml:space="preserve">at </w:t>
      </w:r>
      <w:r w:rsidRPr="00B541D2">
        <w:rPr>
          <w:rFonts w:ascii="Times New Roman" w:eastAsia="Times New Roman" w:hAnsi="Times New Roman" w:cs="Times New Roman"/>
          <w:color w:val="000000"/>
          <w:kern w:val="0"/>
          <w:lang w:eastAsia="en-GB"/>
          <w14:ligatures w14:val="none"/>
        </w:rPr>
        <w:t>and quadratus plantae.</w:t>
      </w:r>
      <w:r w:rsidR="002A277A">
        <w:rPr>
          <w:rFonts w:ascii="Times New Roman" w:eastAsia="Times New Roman" w:hAnsi="Times New Roman" w:cs="Times New Roman"/>
          <w:color w:val="000000"/>
          <w:kern w:val="0"/>
          <w:lang w:eastAsia="en-GB"/>
          <w14:ligatures w14:val="none"/>
        </w:rPr>
        <w:t xml:space="preserve"> </w:t>
      </w:r>
      <w:r w:rsidRPr="00B541D2">
        <w:rPr>
          <w:rFonts w:ascii="Times New Roman" w:eastAsia="Times New Roman" w:hAnsi="Times New Roman" w:cs="Times New Roman"/>
          <w:color w:val="000000"/>
          <w:kern w:val="0"/>
          <w:lang w:eastAsia="en-GB"/>
          <w14:ligatures w14:val="none"/>
        </w:rPr>
        <w:t>Two distinct tendinous slips branched from FHL at the MKH level:</w:t>
      </w:r>
    </w:p>
    <w:p w14:paraId="39428324" w14:textId="77777777" w:rsidR="00B5754D" w:rsidRPr="00B541D2" w:rsidRDefault="00B5754D" w:rsidP="00926010">
      <w:pPr>
        <w:spacing w:after="0" w:line="360" w:lineRule="auto"/>
        <w:ind w:left="1440"/>
        <w:rPr>
          <w:rFonts w:ascii="Times New Roman" w:eastAsia="Times New Roman" w:hAnsi="Times New Roman" w:cs="Times New Roman"/>
          <w:color w:val="000000"/>
          <w:kern w:val="0"/>
          <w:lang w:eastAsia="en-GB"/>
          <w14:ligatures w14:val="none"/>
        </w:rPr>
      </w:pPr>
      <w:r w:rsidRPr="00B541D2">
        <w:rPr>
          <w:rFonts w:ascii="Times New Roman" w:eastAsia="Times New Roman" w:hAnsi="Times New Roman" w:cs="Times New Roman"/>
          <w:color w:val="000000"/>
          <w:kern w:val="0"/>
          <w:lang w:eastAsia="en-GB"/>
          <w14:ligatures w14:val="none"/>
        </w:rPr>
        <w:t>Slip 1: to the FDL tendon for the second toe.</w:t>
      </w:r>
    </w:p>
    <w:p w14:paraId="47ADC655" w14:textId="77777777" w:rsidR="00B5754D" w:rsidRPr="00B541D2" w:rsidRDefault="00B5754D" w:rsidP="00926010">
      <w:pPr>
        <w:spacing w:after="0" w:line="360" w:lineRule="auto"/>
        <w:ind w:left="1440"/>
        <w:rPr>
          <w:rFonts w:ascii="Times New Roman" w:eastAsia="Times New Roman" w:hAnsi="Times New Roman" w:cs="Times New Roman"/>
          <w:color w:val="000000"/>
          <w:kern w:val="0"/>
          <w:lang w:eastAsia="en-GB"/>
          <w14:ligatures w14:val="none"/>
        </w:rPr>
      </w:pPr>
      <w:r w:rsidRPr="00B541D2">
        <w:rPr>
          <w:rFonts w:ascii="Times New Roman" w:eastAsia="Times New Roman" w:hAnsi="Times New Roman" w:cs="Times New Roman"/>
          <w:color w:val="000000"/>
          <w:kern w:val="0"/>
          <w:lang w:eastAsia="en-GB"/>
          <w14:ligatures w14:val="none"/>
        </w:rPr>
        <w:t>Slip 2: to the FDL tendon for the third toe.</w:t>
      </w:r>
    </w:p>
    <w:p w14:paraId="6BEBB166" w14:textId="2054978F" w:rsidR="00926010" w:rsidRDefault="00D0581D" w:rsidP="008933CE">
      <w:pPr>
        <w:spacing w:after="0" w:line="36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These unilateral s</w:t>
      </w:r>
      <w:r w:rsidR="00B5754D" w:rsidRPr="00B541D2">
        <w:rPr>
          <w:rFonts w:ascii="Times New Roman" w:eastAsia="Times New Roman" w:hAnsi="Times New Roman" w:cs="Times New Roman"/>
          <w:color w:val="000000"/>
          <w:kern w:val="0"/>
          <w:lang w:eastAsia="en-GB"/>
          <w14:ligatures w14:val="none"/>
        </w:rPr>
        <w:t>lips lay deep to quadratus plantae and joined FDL tendons obliquely.</w:t>
      </w:r>
      <w:r w:rsidR="002A277A">
        <w:rPr>
          <w:rFonts w:ascii="Times New Roman" w:eastAsia="Times New Roman" w:hAnsi="Times New Roman" w:cs="Times New Roman"/>
          <w:color w:val="000000"/>
          <w:kern w:val="0"/>
          <w:lang w:eastAsia="en-GB"/>
          <w14:ligatures w14:val="none"/>
        </w:rPr>
        <w:t xml:space="preserve"> </w:t>
      </w:r>
      <w:r w:rsidR="00B5754D" w:rsidRPr="00B541D2">
        <w:rPr>
          <w:rFonts w:ascii="Times New Roman" w:eastAsia="Times New Roman" w:hAnsi="Times New Roman" w:cs="Times New Roman"/>
          <w:color w:val="000000"/>
          <w:kern w:val="0"/>
          <w:lang w:eastAsia="en-GB"/>
          <w14:ligatures w14:val="none"/>
        </w:rPr>
        <w:t>No extensions to fourth or fifth toes</w:t>
      </w:r>
      <w:r>
        <w:rPr>
          <w:rFonts w:ascii="Times New Roman" w:eastAsia="Times New Roman" w:hAnsi="Times New Roman" w:cs="Times New Roman"/>
          <w:color w:val="000000"/>
          <w:kern w:val="0"/>
          <w:lang w:eastAsia="en-GB"/>
          <w14:ligatures w14:val="none"/>
        </w:rPr>
        <w:t xml:space="preserve"> were found.</w:t>
      </w:r>
      <w:r w:rsidR="002A277A">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Th</w:t>
      </w:r>
      <w:r w:rsidR="002A277A">
        <w:rPr>
          <w:rFonts w:ascii="Times New Roman" w:eastAsia="Times New Roman" w:hAnsi="Times New Roman" w:cs="Times New Roman"/>
          <w:color w:val="000000"/>
          <w:kern w:val="0"/>
          <w:lang w:eastAsia="en-GB"/>
          <w14:ligatures w14:val="none"/>
        </w:rPr>
        <w:t>is</w:t>
      </w:r>
      <w:r>
        <w:rPr>
          <w:rFonts w:ascii="Times New Roman" w:eastAsia="Times New Roman" w:hAnsi="Times New Roman" w:cs="Times New Roman"/>
          <w:color w:val="000000"/>
          <w:kern w:val="0"/>
          <w:lang w:eastAsia="en-GB"/>
          <w14:ligatures w14:val="none"/>
        </w:rPr>
        <w:t xml:space="preserve"> p</w:t>
      </w:r>
      <w:r w:rsidR="00B5754D" w:rsidRPr="00B541D2">
        <w:rPr>
          <w:rFonts w:ascii="Times New Roman" w:eastAsia="Times New Roman" w:hAnsi="Times New Roman" w:cs="Times New Roman"/>
          <w:color w:val="000000"/>
          <w:kern w:val="0"/>
          <w:lang w:eastAsia="en-GB"/>
          <w14:ligatures w14:val="none"/>
        </w:rPr>
        <w:t xml:space="preserve">attern matched Type I-b connection per </w:t>
      </w:r>
      <w:proofErr w:type="spellStart"/>
      <w:r w:rsidR="00B5754D" w:rsidRPr="00B541D2">
        <w:rPr>
          <w:rFonts w:ascii="Times New Roman" w:eastAsia="Times New Roman" w:hAnsi="Times New Roman" w:cs="Times New Roman"/>
          <w:color w:val="000000"/>
          <w:kern w:val="0"/>
          <w:lang w:eastAsia="en-GB"/>
          <w14:ligatures w14:val="none"/>
        </w:rPr>
        <w:t>Plaass</w:t>
      </w:r>
      <w:proofErr w:type="spellEnd"/>
      <w:r w:rsidR="00B5754D" w:rsidRPr="00B541D2">
        <w:rPr>
          <w:rFonts w:ascii="Times New Roman" w:eastAsia="Times New Roman" w:hAnsi="Times New Roman" w:cs="Times New Roman"/>
          <w:color w:val="000000"/>
          <w:kern w:val="0"/>
          <w:lang w:eastAsia="en-GB"/>
          <w14:ligatures w14:val="none"/>
        </w:rPr>
        <w:t xml:space="preserve"> et al. </w:t>
      </w:r>
    </w:p>
    <w:p w14:paraId="0E4DA0EB" w14:textId="3C8C42CE" w:rsidR="00B5754D" w:rsidRPr="00926010" w:rsidRDefault="00000000" w:rsidP="008933CE">
      <w:pPr>
        <w:spacing w:after="0" w:line="36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kern w:val="0"/>
          <w:lang w:eastAsia="en-GB"/>
        </w:rPr>
        <w:lastRenderedPageBreak/>
        <w:pict w14:anchorId="7A3FA98F">
          <v:rect id="_x0000_i1026" alt="" style="width:451.3pt;height:.05pt;mso-width-percent:0;mso-height-percent:0;mso-width-percent:0;mso-height-percent:0" o:hralign="center" o:hrstd="t" o:hrnoshade="t" o:hr="t" fillcolor="black" stroked="f"/>
        </w:pict>
      </w:r>
    </w:p>
    <w:p w14:paraId="53230C58" w14:textId="33F356D5" w:rsidR="00B5754D" w:rsidRPr="00926010" w:rsidRDefault="00B5754D" w:rsidP="008933CE">
      <w:pPr>
        <w:spacing w:before="100" w:beforeAutospacing="1" w:after="0" w:line="360" w:lineRule="auto"/>
        <w:outlineLvl w:val="2"/>
        <w:rPr>
          <w:rFonts w:ascii="Times New Roman" w:eastAsia="Times New Roman" w:hAnsi="Times New Roman" w:cs="Times New Roman"/>
          <w:b/>
          <w:bCs/>
          <w:color w:val="000000"/>
          <w:kern w:val="0"/>
          <w:sz w:val="28"/>
          <w:szCs w:val="28"/>
          <w:lang w:eastAsia="en-GB"/>
          <w14:ligatures w14:val="none"/>
        </w:rPr>
      </w:pPr>
      <w:r w:rsidRPr="00926010">
        <w:rPr>
          <w:rFonts w:ascii="Times New Roman" w:eastAsia="Times New Roman" w:hAnsi="Times New Roman" w:cs="Times New Roman"/>
          <w:b/>
          <w:bCs/>
          <w:color w:val="000000"/>
          <w:kern w:val="0"/>
          <w:sz w:val="28"/>
          <w:szCs w:val="28"/>
          <w:lang w:eastAsia="en-GB"/>
          <w14:ligatures w14:val="none"/>
        </w:rPr>
        <w:t>Discussion</w:t>
      </w:r>
      <w:r w:rsidR="008933CE" w:rsidRPr="00926010">
        <w:rPr>
          <w:rFonts w:ascii="Times New Roman" w:eastAsia="Times New Roman" w:hAnsi="Times New Roman" w:cs="Times New Roman"/>
          <w:b/>
          <w:bCs/>
          <w:color w:val="000000"/>
          <w:kern w:val="0"/>
          <w:sz w:val="28"/>
          <w:szCs w:val="28"/>
          <w:lang w:eastAsia="en-GB"/>
          <w14:ligatures w14:val="none"/>
        </w:rPr>
        <w:t>:</w:t>
      </w:r>
    </w:p>
    <w:p w14:paraId="029D75EC" w14:textId="5E86F1D1" w:rsidR="00B5754D" w:rsidRPr="00B5754D" w:rsidRDefault="00B5754D" w:rsidP="00926010">
      <w:pPr>
        <w:spacing w:after="0" w:line="360" w:lineRule="auto"/>
        <w:outlineLvl w:val="3"/>
        <w:rPr>
          <w:rFonts w:ascii="Times New Roman" w:eastAsia="Times New Roman" w:hAnsi="Times New Roman" w:cs="Times New Roman"/>
          <w:b/>
          <w:bCs/>
          <w:color w:val="000000"/>
          <w:kern w:val="0"/>
          <w:lang w:eastAsia="en-GB"/>
          <w14:ligatures w14:val="none"/>
        </w:rPr>
      </w:pPr>
      <w:r w:rsidRPr="00B5754D">
        <w:rPr>
          <w:rFonts w:ascii="Times New Roman" w:eastAsia="Times New Roman" w:hAnsi="Times New Roman" w:cs="Times New Roman"/>
          <w:b/>
          <w:bCs/>
          <w:color w:val="000000"/>
          <w:kern w:val="0"/>
          <w:lang w:eastAsia="en-GB"/>
          <w14:ligatures w14:val="none"/>
        </w:rPr>
        <w:t>Incidence and Classification</w:t>
      </w:r>
      <w:r w:rsidR="00B541D2">
        <w:rPr>
          <w:rFonts w:ascii="Times New Roman" w:eastAsia="Times New Roman" w:hAnsi="Times New Roman" w:cs="Times New Roman"/>
          <w:b/>
          <w:bCs/>
          <w:color w:val="000000"/>
          <w:kern w:val="0"/>
          <w:lang w:eastAsia="en-GB"/>
          <w14:ligatures w14:val="none"/>
        </w:rPr>
        <w:t>:</w:t>
      </w:r>
    </w:p>
    <w:p w14:paraId="6DC18C10" w14:textId="77777777" w:rsidR="00B5754D" w:rsidRPr="00D0581D" w:rsidRDefault="00B5754D" w:rsidP="00926010">
      <w:pPr>
        <w:numPr>
          <w:ilvl w:val="0"/>
          <w:numId w:val="4"/>
        </w:numPr>
        <w:spacing w:after="0" w:line="360" w:lineRule="auto"/>
        <w:rPr>
          <w:rFonts w:ascii="Times New Roman" w:eastAsia="Times New Roman" w:hAnsi="Times New Roman" w:cs="Times New Roman"/>
          <w:color w:val="000000"/>
          <w:kern w:val="0"/>
          <w:lang w:eastAsia="en-GB"/>
          <w14:ligatures w14:val="none"/>
        </w:rPr>
      </w:pPr>
      <w:proofErr w:type="spellStart"/>
      <w:r w:rsidRPr="00D0581D">
        <w:rPr>
          <w:rFonts w:ascii="Times New Roman" w:eastAsia="Times New Roman" w:hAnsi="Times New Roman" w:cs="Times New Roman"/>
          <w:color w:val="000000"/>
          <w:kern w:val="0"/>
          <w:lang w:eastAsia="en-GB"/>
          <w14:ligatures w14:val="none"/>
        </w:rPr>
        <w:t>Plaass</w:t>
      </w:r>
      <w:proofErr w:type="spellEnd"/>
      <w:r w:rsidRPr="00D0581D">
        <w:rPr>
          <w:rFonts w:ascii="Times New Roman" w:eastAsia="Times New Roman" w:hAnsi="Times New Roman" w:cs="Times New Roman"/>
          <w:color w:val="000000"/>
          <w:kern w:val="0"/>
          <w:lang w:eastAsia="en-GB"/>
          <w14:ligatures w14:val="none"/>
        </w:rPr>
        <w:t xml:space="preserve"> et al. (2013): Proximal–distal slips from FHL to FDL in ~95% of feet, with subtype I-b representing slips to second and third toes (branching ~5.3 cm distal to medial malleolus) (7).</w:t>
      </w:r>
    </w:p>
    <w:p w14:paraId="35273DE6" w14:textId="77777777" w:rsidR="00B5754D" w:rsidRPr="00D0581D" w:rsidRDefault="00B5754D" w:rsidP="00926010">
      <w:pPr>
        <w:numPr>
          <w:ilvl w:val="0"/>
          <w:numId w:val="4"/>
        </w:numPr>
        <w:spacing w:after="0" w:line="360" w:lineRule="auto"/>
        <w:rPr>
          <w:rFonts w:ascii="Times New Roman" w:eastAsia="Times New Roman" w:hAnsi="Times New Roman" w:cs="Times New Roman"/>
          <w:color w:val="000000"/>
          <w:kern w:val="0"/>
          <w:lang w:eastAsia="en-GB"/>
          <w14:ligatures w14:val="none"/>
        </w:rPr>
      </w:pPr>
      <w:proofErr w:type="spellStart"/>
      <w:r w:rsidRPr="00D0581D">
        <w:rPr>
          <w:rFonts w:ascii="Times New Roman" w:eastAsia="Times New Roman" w:hAnsi="Times New Roman" w:cs="Times New Roman"/>
          <w:color w:val="000000"/>
          <w:kern w:val="0"/>
          <w:lang w:eastAsia="en-GB"/>
          <w14:ligatures w14:val="none"/>
        </w:rPr>
        <w:t>Pretterklieber</w:t>
      </w:r>
      <w:proofErr w:type="spellEnd"/>
      <w:r w:rsidRPr="00D0581D">
        <w:rPr>
          <w:rFonts w:ascii="Times New Roman" w:eastAsia="Times New Roman" w:hAnsi="Times New Roman" w:cs="Times New Roman"/>
          <w:color w:val="000000"/>
          <w:kern w:val="0"/>
          <w:lang w:eastAsia="en-GB"/>
          <w14:ligatures w14:val="none"/>
        </w:rPr>
        <w:t xml:space="preserve"> (2017): FHL to second toe in ~97%, to third toe in ~53%; bidirectional FHL–FDL connections in ~39% (8).</w:t>
      </w:r>
    </w:p>
    <w:p w14:paraId="3D7E632B" w14:textId="77777777" w:rsidR="00B5754D" w:rsidRPr="00D0581D" w:rsidRDefault="00B5754D" w:rsidP="00926010">
      <w:pPr>
        <w:numPr>
          <w:ilvl w:val="0"/>
          <w:numId w:val="4"/>
        </w:numPr>
        <w:spacing w:after="0" w:line="360" w:lineRule="auto"/>
        <w:rPr>
          <w:rFonts w:ascii="Times New Roman" w:eastAsia="Times New Roman" w:hAnsi="Times New Roman" w:cs="Times New Roman"/>
          <w:color w:val="000000"/>
          <w:kern w:val="0"/>
          <w:lang w:eastAsia="en-GB"/>
          <w14:ligatures w14:val="none"/>
        </w:rPr>
      </w:pPr>
      <w:r w:rsidRPr="00D0581D">
        <w:rPr>
          <w:rFonts w:ascii="Times New Roman" w:eastAsia="Times New Roman" w:hAnsi="Times New Roman" w:cs="Times New Roman"/>
          <w:color w:val="000000"/>
          <w:kern w:val="0"/>
          <w:lang w:eastAsia="en-GB"/>
          <w14:ligatures w14:val="none"/>
        </w:rPr>
        <w:t>Beger et al. (2018): MKH ~4.2 cm distal to medial malleolus, a critical landmark for surgery (2).</w:t>
      </w:r>
    </w:p>
    <w:p w14:paraId="283011C5" w14:textId="78859299" w:rsidR="00B5754D" w:rsidRPr="00B5754D" w:rsidRDefault="00B5754D" w:rsidP="00926010">
      <w:pPr>
        <w:spacing w:after="0" w:line="360" w:lineRule="auto"/>
        <w:rPr>
          <w:rFonts w:ascii="Times New Roman" w:eastAsia="Times New Roman" w:hAnsi="Times New Roman" w:cs="Times New Roman"/>
          <w:color w:val="000000"/>
          <w:kern w:val="0"/>
          <w:lang w:eastAsia="en-GB"/>
          <w14:ligatures w14:val="none"/>
        </w:rPr>
      </w:pPr>
      <w:r w:rsidRPr="00B5754D">
        <w:rPr>
          <w:rFonts w:ascii="Times New Roman" w:eastAsia="Times New Roman" w:hAnsi="Times New Roman" w:cs="Times New Roman"/>
          <w:color w:val="000000"/>
          <w:kern w:val="0"/>
          <w:lang w:eastAsia="en-GB"/>
          <w14:ligatures w14:val="none"/>
        </w:rPr>
        <w:t>Slips may </w:t>
      </w:r>
      <w:r w:rsidRPr="00B541D2">
        <w:rPr>
          <w:rFonts w:ascii="Times New Roman" w:eastAsia="Times New Roman" w:hAnsi="Times New Roman" w:cs="Times New Roman"/>
          <w:color w:val="000000"/>
          <w:kern w:val="0"/>
          <w:lang w:eastAsia="en-GB"/>
          <w14:ligatures w14:val="none"/>
        </w:rPr>
        <w:t>assist coordinated toe flexion</w:t>
      </w:r>
      <w:r w:rsidRPr="00B5754D">
        <w:rPr>
          <w:rFonts w:ascii="Times New Roman" w:eastAsia="Times New Roman" w:hAnsi="Times New Roman" w:cs="Times New Roman"/>
          <w:color w:val="000000"/>
          <w:kern w:val="0"/>
          <w:lang w:eastAsia="en-GB"/>
          <w14:ligatures w14:val="none"/>
        </w:rPr>
        <w:t>, particularly during push-off in gait, sprinting, or tiptoe stance.</w:t>
      </w:r>
      <w:r w:rsidR="002A277A">
        <w:rPr>
          <w:rFonts w:ascii="Times New Roman" w:eastAsia="Times New Roman" w:hAnsi="Times New Roman" w:cs="Times New Roman"/>
          <w:color w:val="000000"/>
          <w:kern w:val="0"/>
          <w:lang w:eastAsia="en-GB"/>
          <w14:ligatures w14:val="none"/>
        </w:rPr>
        <w:t xml:space="preserve"> </w:t>
      </w:r>
      <w:r w:rsidR="00B541D2">
        <w:rPr>
          <w:rFonts w:ascii="Times New Roman" w:eastAsia="Times New Roman" w:hAnsi="Times New Roman" w:cs="Times New Roman"/>
          <w:color w:val="000000"/>
          <w:kern w:val="0"/>
          <w:lang w:eastAsia="en-GB"/>
          <w14:ligatures w14:val="none"/>
        </w:rPr>
        <w:t>They e</w:t>
      </w:r>
      <w:r w:rsidRPr="00B5754D">
        <w:rPr>
          <w:rFonts w:ascii="Times New Roman" w:eastAsia="Times New Roman" w:hAnsi="Times New Roman" w:cs="Times New Roman"/>
          <w:color w:val="000000"/>
          <w:kern w:val="0"/>
          <w:lang w:eastAsia="en-GB"/>
          <w14:ligatures w14:val="none"/>
        </w:rPr>
        <w:t>nhance </w:t>
      </w:r>
      <w:r w:rsidRPr="00B541D2">
        <w:rPr>
          <w:rFonts w:ascii="Times New Roman" w:eastAsia="Times New Roman" w:hAnsi="Times New Roman" w:cs="Times New Roman"/>
          <w:color w:val="000000"/>
          <w:kern w:val="0"/>
          <w:lang w:eastAsia="en-GB"/>
          <w14:ligatures w14:val="none"/>
        </w:rPr>
        <w:t>force sharing and redundancy</w:t>
      </w:r>
      <w:r w:rsidRPr="00B5754D">
        <w:rPr>
          <w:rFonts w:ascii="Times New Roman" w:eastAsia="Times New Roman" w:hAnsi="Times New Roman" w:cs="Times New Roman"/>
          <w:color w:val="000000"/>
          <w:kern w:val="0"/>
          <w:lang w:eastAsia="en-GB"/>
          <w14:ligatures w14:val="none"/>
        </w:rPr>
        <w:t>—preserving function after partial tendon injury.</w:t>
      </w:r>
      <w:r w:rsidR="002A277A">
        <w:rPr>
          <w:rFonts w:ascii="Times New Roman" w:eastAsia="Times New Roman" w:hAnsi="Times New Roman" w:cs="Times New Roman"/>
          <w:color w:val="000000"/>
          <w:kern w:val="0"/>
          <w:lang w:eastAsia="en-GB"/>
          <w14:ligatures w14:val="none"/>
        </w:rPr>
        <w:t xml:space="preserve"> </w:t>
      </w:r>
      <w:r w:rsidRPr="00B5754D">
        <w:rPr>
          <w:rFonts w:ascii="Times New Roman" w:eastAsia="Times New Roman" w:hAnsi="Times New Roman" w:cs="Times New Roman"/>
          <w:color w:val="000000"/>
          <w:kern w:val="0"/>
          <w:lang w:eastAsia="en-GB"/>
          <w14:ligatures w14:val="none"/>
        </w:rPr>
        <w:t>Support </w:t>
      </w:r>
      <w:r w:rsidRPr="00D0581D">
        <w:rPr>
          <w:rFonts w:ascii="Times New Roman" w:eastAsia="Times New Roman" w:hAnsi="Times New Roman" w:cs="Times New Roman"/>
          <w:color w:val="000000"/>
          <w:kern w:val="0"/>
          <w:lang w:eastAsia="en-GB"/>
          <w14:ligatures w14:val="none"/>
        </w:rPr>
        <w:t>proprioception</w:t>
      </w:r>
      <w:r w:rsidRPr="00B5754D">
        <w:rPr>
          <w:rFonts w:ascii="Times New Roman" w:eastAsia="Times New Roman" w:hAnsi="Times New Roman" w:cs="Times New Roman"/>
          <w:color w:val="000000"/>
          <w:kern w:val="0"/>
          <w:lang w:eastAsia="en-GB"/>
          <w14:ligatures w14:val="none"/>
        </w:rPr>
        <w:t> and stability during stance (9).</w:t>
      </w:r>
    </w:p>
    <w:p w14:paraId="1CC600E6" w14:textId="3755F457" w:rsidR="00B5754D" w:rsidRPr="00B541D2" w:rsidRDefault="00B5754D" w:rsidP="00926010">
      <w:pPr>
        <w:spacing w:after="0" w:line="360" w:lineRule="auto"/>
        <w:outlineLvl w:val="3"/>
        <w:rPr>
          <w:rFonts w:ascii="Times New Roman" w:eastAsia="Times New Roman" w:hAnsi="Times New Roman" w:cs="Times New Roman"/>
          <w:b/>
          <w:bCs/>
          <w:color w:val="000000"/>
          <w:kern w:val="0"/>
          <w:lang w:eastAsia="en-GB"/>
          <w14:ligatures w14:val="none"/>
        </w:rPr>
      </w:pPr>
      <w:r w:rsidRPr="00B5754D">
        <w:rPr>
          <w:rFonts w:ascii="Times New Roman" w:eastAsia="Times New Roman" w:hAnsi="Times New Roman" w:cs="Times New Roman"/>
          <w:color w:val="000000"/>
          <w:kern w:val="0"/>
          <w:lang w:eastAsia="en-GB"/>
          <w14:ligatures w14:val="none"/>
        </w:rPr>
        <w:t>In </w:t>
      </w:r>
      <w:r w:rsidRPr="00B541D2">
        <w:rPr>
          <w:rFonts w:ascii="Times New Roman" w:eastAsia="Times New Roman" w:hAnsi="Times New Roman" w:cs="Times New Roman"/>
          <w:color w:val="000000"/>
          <w:kern w:val="0"/>
          <w:lang w:eastAsia="en-GB"/>
          <w14:ligatures w14:val="none"/>
        </w:rPr>
        <w:t>Achilles tendon reconstruction, posterior tibial tendon dysfunction, or peroneal tendon tears, unrecognized slips can hinder tendon mobilization (10,11).</w:t>
      </w:r>
      <w:r w:rsidR="002A277A">
        <w:rPr>
          <w:rFonts w:ascii="Times New Roman" w:eastAsia="Times New Roman" w:hAnsi="Times New Roman" w:cs="Times New Roman"/>
          <w:color w:val="000000"/>
          <w:kern w:val="0"/>
          <w:lang w:eastAsia="en-GB"/>
          <w14:ligatures w14:val="none"/>
        </w:rPr>
        <w:t xml:space="preserve"> </w:t>
      </w:r>
      <w:proofErr w:type="spellStart"/>
      <w:r w:rsidRPr="00B541D2">
        <w:rPr>
          <w:rFonts w:ascii="Times New Roman" w:eastAsia="Times New Roman" w:hAnsi="Times New Roman" w:cs="Times New Roman"/>
          <w:color w:val="000000"/>
          <w:kern w:val="0"/>
          <w:lang w:eastAsia="en-GB"/>
          <w14:ligatures w14:val="none"/>
        </w:rPr>
        <w:t>Amlang</w:t>
      </w:r>
      <w:proofErr w:type="spellEnd"/>
      <w:r w:rsidRPr="00B541D2">
        <w:rPr>
          <w:rFonts w:ascii="Times New Roman" w:eastAsia="Times New Roman" w:hAnsi="Times New Roman" w:cs="Times New Roman"/>
          <w:color w:val="000000"/>
          <w:kern w:val="0"/>
          <w:lang w:eastAsia="en-GB"/>
          <w14:ligatures w14:val="none"/>
        </w:rPr>
        <w:t xml:space="preserve"> et al. (2012) recommend direct plantar approach to MKH to visualize and release such slips (12).Variations may complicate tendon gliding in tenosynovitis or entrapment syndromes.</w:t>
      </w:r>
    </w:p>
    <w:p w14:paraId="5B3FA4DB" w14:textId="77777777" w:rsidR="00B5754D" w:rsidRPr="00B5754D" w:rsidRDefault="00000000" w:rsidP="00926010">
      <w:pPr>
        <w:spacing w:after="0" w:line="36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758DA0B">
          <v:rect id="_x0000_i1027" alt="" style="width:451.3pt;height:.05pt;mso-width-percent:0;mso-height-percent:0;mso-width-percent:0;mso-height-percent:0" o:hralign="center" o:hrstd="t" o:hrnoshade="t" o:hr="t" fillcolor="black" stroked="f"/>
        </w:pict>
      </w:r>
    </w:p>
    <w:p w14:paraId="33A4532E" w14:textId="533B364F" w:rsidR="00B5754D" w:rsidRPr="00926010" w:rsidRDefault="00B5754D" w:rsidP="008933CE">
      <w:pPr>
        <w:spacing w:before="100" w:beforeAutospacing="1" w:after="0" w:line="360" w:lineRule="auto"/>
        <w:outlineLvl w:val="2"/>
        <w:rPr>
          <w:rFonts w:ascii="Times New Roman" w:eastAsia="Times New Roman" w:hAnsi="Times New Roman" w:cs="Times New Roman"/>
          <w:b/>
          <w:bCs/>
          <w:color w:val="000000"/>
          <w:kern w:val="0"/>
          <w:sz w:val="28"/>
          <w:szCs w:val="28"/>
          <w:lang w:eastAsia="en-GB"/>
          <w14:ligatures w14:val="none"/>
        </w:rPr>
      </w:pPr>
      <w:r w:rsidRPr="00926010">
        <w:rPr>
          <w:rFonts w:ascii="Times New Roman" w:eastAsia="Times New Roman" w:hAnsi="Times New Roman" w:cs="Times New Roman"/>
          <w:b/>
          <w:bCs/>
          <w:color w:val="000000"/>
          <w:kern w:val="0"/>
          <w:sz w:val="28"/>
          <w:szCs w:val="28"/>
          <w:lang w:eastAsia="en-GB"/>
          <w14:ligatures w14:val="none"/>
        </w:rPr>
        <w:t>Conclusion</w:t>
      </w:r>
      <w:r w:rsidR="00926010">
        <w:rPr>
          <w:rFonts w:ascii="Times New Roman" w:eastAsia="Times New Roman" w:hAnsi="Times New Roman" w:cs="Times New Roman"/>
          <w:b/>
          <w:bCs/>
          <w:color w:val="000000"/>
          <w:kern w:val="0"/>
          <w:sz w:val="28"/>
          <w:szCs w:val="28"/>
          <w:lang w:eastAsia="en-GB"/>
          <w14:ligatures w14:val="none"/>
        </w:rPr>
        <w:t>:</w:t>
      </w:r>
    </w:p>
    <w:p w14:paraId="4217DB96" w14:textId="7F3B1574" w:rsidR="00B5754D" w:rsidRDefault="00B5754D" w:rsidP="002A277A">
      <w:pPr>
        <w:spacing w:after="0" w:line="360" w:lineRule="auto"/>
        <w:rPr>
          <w:rFonts w:ascii="Times New Roman" w:hAnsi="Times New Roman" w:cs="Times New Roman"/>
          <w:lang w:val="en-US"/>
        </w:rPr>
      </w:pPr>
      <w:r w:rsidRPr="00D0581D">
        <w:rPr>
          <w:rFonts w:ascii="Times New Roman" w:eastAsia="Times New Roman" w:hAnsi="Times New Roman" w:cs="Times New Roman"/>
          <w:color w:val="000000"/>
          <w:kern w:val="0"/>
          <w:lang w:eastAsia="en-GB"/>
          <w14:ligatures w14:val="none"/>
        </w:rPr>
        <w:t xml:space="preserve">The rare finding of dual tendinous slips from FHL to second and third toes highlights the variability of the Chiasma </w:t>
      </w:r>
      <w:proofErr w:type="spellStart"/>
      <w:r w:rsidRPr="00D0581D">
        <w:rPr>
          <w:rFonts w:ascii="Times New Roman" w:eastAsia="Times New Roman" w:hAnsi="Times New Roman" w:cs="Times New Roman"/>
          <w:color w:val="000000"/>
          <w:kern w:val="0"/>
          <w:lang w:eastAsia="en-GB"/>
          <w14:ligatures w14:val="none"/>
        </w:rPr>
        <w:t>Plantare</w:t>
      </w:r>
      <w:proofErr w:type="spellEnd"/>
      <w:r w:rsidRPr="00D0581D">
        <w:rPr>
          <w:rFonts w:ascii="Times New Roman" w:eastAsia="Times New Roman" w:hAnsi="Times New Roman" w:cs="Times New Roman"/>
          <w:color w:val="000000"/>
          <w:kern w:val="0"/>
          <w:lang w:eastAsia="en-GB"/>
          <w14:ligatures w14:val="none"/>
        </w:rPr>
        <w:t>. Such configurations have functional, evolutionary, and surgical importance. Awareness of these variants can aid surgeons in avoiding inadvertent injury, improving tendon harvest outcomes, and understanding preserved toe function after reconstructive procedures.</w:t>
      </w:r>
      <w:r w:rsidR="008B572E" w:rsidRPr="008B572E">
        <w:rPr>
          <w:rFonts w:ascii="Times New Roman" w:hAnsi="Times New Roman" w:cs="Times New Roman"/>
          <w:lang w:val="en-US"/>
        </w:rPr>
        <w:t xml:space="preserve"> </w:t>
      </w:r>
      <w:r w:rsidR="008B572E">
        <w:rPr>
          <w:rFonts w:ascii="Times New Roman" w:hAnsi="Times New Roman" w:cs="Times New Roman"/>
          <w:lang w:val="en-US"/>
        </w:rPr>
        <w:t xml:space="preserve">They </w:t>
      </w:r>
      <w:r w:rsidR="002A277A">
        <w:rPr>
          <w:rFonts w:ascii="Times New Roman" w:hAnsi="Times New Roman" w:cs="Times New Roman"/>
          <w:lang w:val="en-US"/>
        </w:rPr>
        <w:t>e</w:t>
      </w:r>
      <w:r w:rsidR="002A277A" w:rsidRPr="006C671A">
        <w:rPr>
          <w:rFonts w:ascii="Times New Roman" w:hAnsi="Times New Roman" w:cs="Times New Roman"/>
          <w:lang w:val="en-US"/>
        </w:rPr>
        <w:t>nhance</w:t>
      </w:r>
      <w:r w:rsidR="008B572E" w:rsidRPr="006C671A">
        <w:rPr>
          <w:rFonts w:ascii="Times New Roman" w:hAnsi="Times New Roman" w:cs="Times New Roman"/>
          <w:lang w:val="en-US"/>
        </w:rPr>
        <w:t xml:space="preserve"> the efficiency and stability of the flexor system during activities like standing on tiptoes, jumping, or sprinting by load sharing and force distribution.</w:t>
      </w:r>
      <w:r w:rsidR="008B572E" w:rsidRPr="008B572E">
        <w:rPr>
          <w:rFonts w:ascii="Times New Roman" w:hAnsi="Times New Roman" w:cs="Times New Roman"/>
          <w:lang w:val="en-US"/>
        </w:rPr>
        <w:t xml:space="preserve"> </w:t>
      </w:r>
      <w:r w:rsidR="008B572E" w:rsidRPr="006C671A">
        <w:rPr>
          <w:rFonts w:ascii="Times New Roman" w:hAnsi="Times New Roman" w:cs="Times New Roman"/>
          <w:lang w:val="en-US"/>
        </w:rPr>
        <w:t>They contribute to functional reserve, especially in complex foot movements</w:t>
      </w:r>
      <w:r w:rsidR="008B572E">
        <w:rPr>
          <w:rFonts w:ascii="Times New Roman" w:hAnsi="Times New Roman" w:cs="Times New Roman"/>
          <w:lang w:val="en-US"/>
        </w:rPr>
        <w:t xml:space="preserve"> in dancers and athletes.</w:t>
      </w:r>
    </w:p>
    <w:p w14:paraId="6C3B1606" w14:textId="77777777" w:rsidR="002A277A" w:rsidRPr="002A277A" w:rsidRDefault="002A277A" w:rsidP="002A277A">
      <w:pPr>
        <w:spacing w:after="0" w:line="360" w:lineRule="auto"/>
        <w:rPr>
          <w:rFonts w:ascii="Times New Roman" w:hAnsi="Times New Roman" w:cs="Times New Roman"/>
          <w:lang w:val="en-US"/>
        </w:rPr>
      </w:pPr>
    </w:p>
    <w:p w14:paraId="7AB6D1B8" w14:textId="77777777" w:rsidR="00926010" w:rsidRDefault="00000000" w:rsidP="008933CE">
      <w:pPr>
        <w:spacing w:after="0" w:line="360" w:lineRule="auto"/>
        <w:rPr>
          <w:rFonts w:ascii="Times New Roman" w:eastAsia="Times New Roman" w:hAnsi="Times New Roman" w:cs="Times New Roman"/>
          <w:noProof/>
          <w:kern w:val="0"/>
          <w:lang w:eastAsia="en-GB"/>
        </w:rPr>
      </w:pPr>
      <w:r>
        <w:rPr>
          <w:rFonts w:ascii="Times New Roman" w:eastAsia="Times New Roman" w:hAnsi="Times New Roman" w:cs="Times New Roman"/>
          <w:noProof/>
          <w:kern w:val="0"/>
          <w:lang w:eastAsia="en-GB"/>
        </w:rPr>
        <w:pict w14:anchorId="26B1C505">
          <v:rect id="_x0000_i1028" alt="" style="width:451.3pt;height:.05pt;mso-width-percent:0;mso-height-percent:0;mso-width-percent:0;mso-height-percent:0" o:hralign="center" o:hrstd="t" o:hrnoshade="t" o:hr="t" fillcolor="black" stroked="f"/>
        </w:pict>
      </w:r>
    </w:p>
    <w:p w14:paraId="284FD519" w14:textId="219F6372" w:rsidR="00B5754D" w:rsidRDefault="00B5754D" w:rsidP="008933CE">
      <w:pPr>
        <w:spacing w:after="0" w:line="360" w:lineRule="auto"/>
        <w:rPr>
          <w:rFonts w:ascii="Times New Roman" w:eastAsia="Times New Roman" w:hAnsi="Times New Roman" w:cs="Times New Roman"/>
          <w:kern w:val="0"/>
          <w:lang w:eastAsia="en-GB"/>
          <w14:ligatures w14:val="none"/>
        </w:rPr>
      </w:pPr>
    </w:p>
    <w:p w14:paraId="3F8EFCDE" w14:textId="77777777" w:rsidR="00926010" w:rsidRDefault="00926010" w:rsidP="008933CE">
      <w:pPr>
        <w:spacing w:after="0" w:line="360" w:lineRule="auto"/>
        <w:rPr>
          <w:rFonts w:ascii="Times New Roman" w:eastAsia="Times New Roman" w:hAnsi="Times New Roman" w:cs="Times New Roman"/>
          <w:kern w:val="0"/>
          <w:lang w:eastAsia="en-GB"/>
          <w14:ligatures w14:val="none"/>
        </w:rPr>
      </w:pPr>
    </w:p>
    <w:p w14:paraId="4EC3EDA9" w14:textId="77777777" w:rsidR="00926010" w:rsidRDefault="00926010" w:rsidP="008933CE">
      <w:pPr>
        <w:spacing w:after="0" w:line="360" w:lineRule="auto"/>
        <w:rPr>
          <w:rFonts w:ascii="Times New Roman" w:eastAsia="Times New Roman" w:hAnsi="Times New Roman" w:cs="Times New Roman"/>
          <w:kern w:val="0"/>
          <w:lang w:eastAsia="en-GB"/>
          <w14:ligatures w14:val="none"/>
        </w:rPr>
      </w:pPr>
    </w:p>
    <w:p w14:paraId="72568A24" w14:textId="77777777" w:rsidR="00926010" w:rsidRPr="00B5754D" w:rsidRDefault="00926010" w:rsidP="008933CE">
      <w:pPr>
        <w:spacing w:after="0" w:line="360" w:lineRule="auto"/>
        <w:rPr>
          <w:rFonts w:ascii="Times New Roman" w:eastAsia="Times New Roman" w:hAnsi="Times New Roman" w:cs="Times New Roman"/>
          <w:kern w:val="0"/>
          <w:lang w:eastAsia="en-GB"/>
          <w14:ligatures w14:val="none"/>
        </w:rPr>
      </w:pPr>
    </w:p>
    <w:p w14:paraId="19AEDE20" w14:textId="77777777" w:rsidR="00B5754D" w:rsidRPr="00B5754D" w:rsidRDefault="00B5754D" w:rsidP="008933CE">
      <w:pPr>
        <w:spacing w:before="100" w:beforeAutospacing="1" w:after="0" w:line="360" w:lineRule="auto"/>
        <w:outlineLvl w:val="2"/>
        <w:rPr>
          <w:rFonts w:ascii="Times New Roman" w:eastAsia="Times New Roman" w:hAnsi="Times New Roman" w:cs="Times New Roman"/>
          <w:b/>
          <w:bCs/>
          <w:color w:val="000000"/>
          <w:kern w:val="0"/>
          <w:sz w:val="27"/>
          <w:szCs w:val="27"/>
          <w:lang w:eastAsia="en-GB"/>
          <w14:ligatures w14:val="none"/>
        </w:rPr>
      </w:pPr>
      <w:r w:rsidRPr="00B5754D">
        <w:rPr>
          <w:rFonts w:ascii="Times New Roman" w:eastAsia="Times New Roman" w:hAnsi="Times New Roman" w:cs="Times New Roman"/>
          <w:b/>
          <w:bCs/>
          <w:color w:val="000000"/>
          <w:kern w:val="0"/>
          <w:sz w:val="27"/>
          <w:szCs w:val="27"/>
          <w:lang w:eastAsia="en-GB"/>
          <w14:ligatures w14:val="none"/>
        </w:rPr>
        <w:t>References</w:t>
      </w:r>
    </w:p>
    <w:p w14:paraId="648C3462" w14:textId="77777777" w:rsidR="00B5754D" w:rsidRPr="00B5754D" w:rsidRDefault="00B5754D" w:rsidP="008933CE">
      <w:pPr>
        <w:numPr>
          <w:ilvl w:val="0"/>
          <w:numId w:val="8"/>
        </w:numPr>
        <w:spacing w:before="100" w:beforeAutospacing="1" w:after="0" w:line="360" w:lineRule="auto"/>
        <w:rPr>
          <w:rFonts w:ascii="Times New Roman" w:eastAsia="Times New Roman" w:hAnsi="Times New Roman" w:cs="Times New Roman"/>
          <w:color w:val="000000"/>
          <w:kern w:val="0"/>
          <w:lang w:eastAsia="en-GB"/>
          <w14:ligatures w14:val="none"/>
        </w:rPr>
      </w:pPr>
      <w:proofErr w:type="spellStart"/>
      <w:r w:rsidRPr="00B5754D">
        <w:rPr>
          <w:rFonts w:ascii="Times New Roman" w:eastAsia="Times New Roman" w:hAnsi="Times New Roman" w:cs="Times New Roman"/>
          <w:color w:val="000000"/>
          <w:kern w:val="0"/>
          <w:lang w:eastAsia="en-GB"/>
          <w14:ligatures w14:val="none"/>
        </w:rPr>
        <w:t>Plaass</w:t>
      </w:r>
      <w:proofErr w:type="spellEnd"/>
      <w:r w:rsidRPr="00B5754D">
        <w:rPr>
          <w:rFonts w:ascii="Times New Roman" w:eastAsia="Times New Roman" w:hAnsi="Times New Roman" w:cs="Times New Roman"/>
          <w:color w:val="000000"/>
          <w:kern w:val="0"/>
          <w:lang w:eastAsia="en-GB"/>
          <w14:ligatures w14:val="none"/>
        </w:rPr>
        <w:t xml:space="preserve"> C, </w:t>
      </w:r>
      <w:proofErr w:type="spellStart"/>
      <w:r w:rsidRPr="00B5754D">
        <w:rPr>
          <w:rFonts w:ascii="Times New Roman" w:eastAsia="Times New Roman" w:hAnsi="Times New Roman" w:cs="Times New Roman"/>
          <w:color w:val="000000"/>
          <w:kern w:val="0"/>
          <w:lang w:eastAsia="en-GB"/>
          <w14:ligatures w14:val="none"/>
        </w:rPr>
        <w:t>Abuharbid</w:t>
      </w:r>
      <w:proofErr w:type="spellEnd"/>
      <w:r w:rsidRPr="00B5754D">
        <w:rPr>
          <w:rFonts w:ascii="Times New Roman" w:eastAsia="Times New Roman" w:hAnsi="Times New Roman" w:cs="Times New Roman"/>
          <w:color w:val="000000"/>
          <w:kern w:val="0"/>
          <w:lang w:eastAsia="en-GB"/>
          <w14:ligatures w14:val="none"/>
        </w:rPr>
        <w:t xml:space="preserve"> G, </w:t>
      </w:r>
      <w:proofErr w:type="spellStart"/>
      <w:r w:rsidRPr="00B5754D">
        <w:rPr>
          <w:rFonts w:ascii="Times New Roman" w:eastAsia="Times New Roman" w:hAnsi="Times New Roman" w:cs="Times New Roman"/>
          <w:color w:val="000000"/>
          <w:kern w:val="0"/>
          <w:lang w:eastAsia="en-GB"/>
          <w14:ligatures w14:val="none"/>
        </w:rPr>
        <w:t>Waizy</w:t>
      </w:r>
      <w:proofErr w:type="spellEnd"/>
      <w:r w:rsidRPr="00B5754D">
        <w:rPr>
          <w:rFonts w:ascii="Times New Roman" w:eastAsia="Times New Roman" w:hAnsi="Times New Roman" w:cs="Times New Roman"/>
          <w:color w:val="000000"/>
          <w:kern w:val="0"/>
          <w:lang w:eastAsia="en-GB"/>
          <w14:ligatures w14:val="none"/>
        </w:rPr>
        <w:t xml:space="preserve"> H, Ochs M, Stukenborg-</w:t>
      </w:r>
      <w:proofErr w:type="spellStart"/>
      <w:r w:rsidRPr="00B5754D">
        <w:rPr>
          <w:rFonts w:ascii="Times New Roman" w:eastAsia="Times New Roman" w:hAnsi="Times New Roman" w:cs="Times New Roman"/>
          <w:color w:val="000000"/>
          <w:kern w:val="0"/>
          <w:lang w:eastAsia="en-GB"/>
          <w14:ligatures w14:val="none"/>
        </w:rPr>
        <w:t>Colsman</w:t>
      </w:r>
      <w:proofErr w:type="spellEnd"/>
      <w:r w:rsidRPr="00B5754D">
        <w:rPr>
          <w:rFonts w:ascii="Times New Roman" w:eastAsia="Times New Roman" w:hAnsi="Times New Roman" w:cs="Times New Roman"/>
          <w:color w:val="000000"/>
          <w:kern w:val="0"/>
          <w:lang w:eastAsia="en-GB"/>
          <w14:ligatures w14:val="none"/>
        </w:rPr>
        <w:t xml:space="preserve"> C, Schmiedl A. Anatomical variations of the flexor hallucis longus and flexor digitorum longus in the chiasma </w:t>
      </w:r>
      <w:proofErr w:type="spellStart"/>
      <w:r w:rsidRPr="00B5754D">
        <w:rPr>
          <w:rFonts w:ascii="Times New Roman" w:eastAsia="Times New Roman" w:hAnsi="Times New Roman" w:cs="Times New Roman"/>
          <w:color w:val="000000"/>
          <w:kern w:val="0"/>
          <w:lang w:eastAsia="en-GB"/>
          <w14:ligatures w14:val="none"/>
        </w:rPr>
        <w:t>plantare</w:t>
      </w:r>
      <w:proofErr w:type="spellEnd"/>
      <w:r w:rsidRPr="00B5754D">
        <w:rPr>
          <w:rFonts w:ascii="Times New Roman" w:eastAsia="Times New Roman" w:hAnsi="Times New Roman" w:cs="Times New Roman"/>
          <w:color w:val="000000"/>
          <w:kern w:val="0"/>
          <w:lang w:eastAsia="en-GB"/>
          <w14:ligatures w14:val="none"/>
        </w:rPr>
        <w:t>. Foot Ankle Int. 2013;34(11):1580-7. doi:10.1177/1071100713494780.</w:t>
      </w:r>
    </w:p>
    <w:p w14:paraId="71C28DBB" w14:textId="77777777" w:rsidR="00B5754D" w:rsidRPr="00B5754D" w:rsidRDefault="00B5754D" w:rsidP="008933CE">
      <w:pPr>
        <w:numPr>
          <w:ilvl w:val="0"/>
          <w:numId w:val="8"/>
        </w:numPr>
        <w:spacing w:before="100" w:beforeAutospacing="1" w:after="0" w:line="360" w:lineRule="auto"/>
        <w:rPr>
          <w:rFonts w:ascii="Times New Roman" w:eastAsia="Times New Roman" w:hAnsi="Times New Roman" w:cs="Times New Roman"/>
          <w:color w:val="000000"/>
          <w:kern w:val="0"/>
          <w:lang w:eastAsia="en-GB"/>
          <w14:ligatures w14:val="none"/>
        </w:rPr>
      </w:pPr>
      <w:r w:rsidRPr="00B5754D">
        <w:rPr>
          <w:rFonts w:ascii="Times New Roman" w:eastAsia="Times New Roman" w:hAnsi="Times New Roman" w:cs="Times New Roman"/>
          <w:color w:val="000000"/>
          <w:kern w:val="0"/>
          <w:lang w:eastAsia="en-GB"/>
          <w14:ligatures w14:val="none"/>
        </w:rPr>
        <w:t xml:space="preserve">Beger O, Coşkun N, Kara M, Yıldız S, Özkan M. Anatomy of Master Knot of Henry: a morphometric study on cadavers. Acta </w:t>
      </w:r>
      <w:proofErr w:type="spellStart"/>
      <w:r w:rsidRPr="00B5754D">
        <w:rPr>
          <w:rFonts w:ascii="Times New Roman" w:eastAsia="Times New Roman" w:hAnsi="Times New Roman" w:cs="Times New Roman"/>
          <w:color w:val="000000"/>
          <w:kern w:val="0"/>
          <w:lang w:eastAsia="en-GB"/>
          <w14:ligatures w14:val="none"/>
        </w:rPr>
        <w:t>Orthop</w:t>
      </w:r>
      <w:proofErr w:type="spellEnd"/>
      <w:r w:rsidRPr="00B5754D">
        <w:rPr>
          <w:rFonts w:ascii="Times New Roman" w:eastAsia="Times New Roman" w:hAnsi="Times New Roman" w:cs="Times New Roman"/>
          <w:color w:val="000000"/>
          <w:kern w:val="0"/>
          <w:lang w:eastAsia="en-GB"/>
          <w14:ligatures w14:val="none"/>
        </w:rPr>
        <w:t xml:space="preserve"> </w:t>
      </w:r>
      <w:proofErr w:type="spellStart"/>
      <w:r w:rsidRPr="00B5754D">
        <w:rPr>
          <w:rFonts w:ascii="Times New Roman" w:eastAsia="Times New Roman" w:hAnsi="Times New Roman" w:cs="Times New Roman"/>
          <w:color w:val="000000"/>
          <w:kern w:val="0"/>
          <w:lang w:eastAsia="en-GB"/>
          <w14:ligatures w14:val="none"/>
        </w:rPr>
        <w:t>Traumatol</w:t>
      </w:r>
      <w:proofErr w:type="spellEnd"/>
      <w:r w:rsidRPr="00B5754D">
        <w:rPr>
          <w:rFonts w:ascii="Times New Roman" w:eastAsia="Times New Roman" w:hAnsi="Times New Roman" w:cs="Times New Roman"/>
          <w:color w:val="000000"/>
          <w:kern w:val="0"/>
          <w:lang w:eastAsia="en-GB"/>
          <w14:ligatures w14:val="none"/>
        </w:rPr>
        <w:t xml:space="preserve"> </w:t>
      </w:r>
      <w:proofErr w:type="spellStart"/>
      <w:r w:rsidRPr="00B5754D">
        <w:rPr>
          <w:rFonts w:ascii="Times New Roman" w:eastAsia="Times New Roman" w:hAnsi="Times New Roman" w:cs="Times New Roman"/>
          <w:color w:val="000000"/>
          <w:kern w:val="0"/>
          <w:lang w:eastAsia="en-GB"/>
          <w14:ligatures w14:val="none"/>
        </w:rPr>
        <w:t>Turc</w:t>
      </w:r>
      <w:proofErr w:type="spellEnd"/>
      <w:r w:rsidRPr="00B5754D">
        <w:rPr>
          <w:rFonts w:ascii="Times New Roman" w:eastAsia="Times New Roman" w:hAnsi="Times New Roman" w:cs="Times New Roman"/>
          <w:color w:val="000000"/>
          <w:kern w:val="0"/>
          <w:lang w:eastAsia="en-GB"/>
          <w14:ligatures w14:val="none"/>
        </w:rPr>
        <w:t>. 2018;52(2):139-45. doi:10.1016/j.aott.2018.01.003.</w:t>
      </w:r>
    </w:p>
    <w:p w14:paraId="4FC441FC" w14:textId="77777777" w:rsidR="00B5754D" w:rsidRPr="00B5754D" w:rsidRDefault="00B5754D" w:rsidP="008933CE">
      <w:pPr>
        <w:numPr>
          <w:ilvl w:val="0"/>
          <w:numId w:val="8"/>
        </w:numPr>
        <w:spacing w:before="100" w:beforeAutospacing="1" w:after="0" w:line="360" w:lineRule="auto"/>
        <w:rPr>
          <w:rFonts w:ascii="Times New Roman" w:eastAsia="Times New Roman" w:hAnsi="Times New Roman" w:cs="Times New Roman"/>
          <w:color w:val="000000"/>
          <w:kern w:val="0"/>
          <w:lang w:eastAsia="en-GB"/>
          <w14:ligatures w14:val="none"/>
        </w:rPr>
      </w:pPr>
      <w:proofErr w:type="spellStart"/>
      <w:r w:rsidRPr="00B5754D">
        <w:rPr>
          <w:rFonts w:ascii="Times New Roman" w:eastAsia="Times New Roman" w:hAnsi="Times New Roman" w:cs="Times New Roman"/>
          <w:color w:val="000000"/>
          <w:kern w:val="0"/>
          <w:lang w:eastAsia="en-GB"/>
          <w14:ligatures w14:val="none"/>
        </w:rPr>
        <w:t>Pretterklieber</w:t>
      </w:r>
      <w:proofErr w:type="spellEnd"/>
      <w:r w:rsidRPr="00B5754D">
        <w:rPr>
          <w:rFonts w:ascii="Times New Roman" w:eastAsia="Times New Roman" w:hAnsi="Times New Roman" w:cs="Times New Roman"/>
          <w:color w:val="000000"/>
          <w:kern w:val="0"/>
          <w:lang w:eastAsia="en-GB"/>
          <w14:ligatures w14:val="none"/>
        </w:rPr>
        <w:t xml:space="preserve"> B. The high variability of the chiasma </w:t>
      </w:r>
      <w:proofErr w:type="spellStart"/>
      <w:r w:rsidRPr="00B5754D">
        <w:rPr>
          <w:rFonts w:ascii="Times New Roman" w:eastAsia="Times New Roman" w:hAnsi="Times New Roman" w:cs="Times New Roman"/>
          <w:color w:val="000000"/>
          <w:kern w:val="0"/>
          <w:lang w:eastAsia="en-GB"/>
          <w14:ligatures w14:val="none"/>
        </w:rPr>
        <w:t>plantare</w:t>
      </w:r>
      <w:proofErr w:type="spellEnd"/>
      <w:r w:rsidRPr="00B5754D">
        <w:rPr>
          <w:rFonts w:ascii="Times New Roman" w:eastAsia="Times New Roman" w:hAnsi="Times New Roman" w:cs="Times New Roman"/>
          <w:color w:val="000000"/>
          <w:kern w:val="0"/>
          <w:lang w:eastAsia="en-GB"/>
          <w14:ligatures w14:val="none"/>
        </w:rPr>
        <w:t xml:space="preserve"> and the long flexor tendons: anatomical aspects of tendon transfer in foot surgery. Ann Anat. 2017;211:21-32. doi:10.1016/j.aanat.2017.01.011.</w:t>
      </w:r>
    </w:p>
    <w:p w14:paraId="37242E8C" w14:textId="77777777" w:rsidR="00B5754D" w:rsidRPr="00B5754D" w:rsidRDefault="00B5754D" w:rsidP="008933CE">
      <w:pPr>
        <w:numPr>
          <w:ilvl w:val="0"/>
          <w:numId w:val="8"/>
        </w:numPr>
        <w:spacing w:before="100" w:beforeAutospacing="1" w:after="0" w:line="360" w:lineRule="auto"/>
        <w:rPr>
          <w:rFonts w:ascii="Times New Roman" w:eastAsia="Times New Roman" w:hAnsi="Times New Roman" w:cs="Times New Roman"/>
          <w:color w:val="000000"/>
          <w:kern w:val="0"/>
          <w:lang w:eastAsia="en-GB"/>
          <w14:ligatures w14:val="none"/>
        </w:rPr>
      </w:pPr>
      <w:r w:rsidRPr="00B5754D">
        <w:rPr>
          <w:rFonts w:ascii="Times New Roman" w:eastAsia="Times New Roman" w:hAnsi="Times New Roman" w:cs="Times New Roman"/>
          <w:color w:val="000000"/>
          <w:kern w:val="0"/>
          <w:lang w:eastAsia="en-GB"/>
          <w14:ligatures w14:val="none"/>
        </w:rPr>
        <w:t xml:space="preserve">Mao H, Shi Z, Wapner KL, Dong W, Yin W, Xu D. Anatomical study for flexor hallucis longus tendon transfer in treatment of Achilles tendinopathy. </w:t>
      </w:r>
      <w:proofErr w:type="spellStart"/>
      <w:r w:rsidRPr="00B5754D">
        <w:rPr>
          <w:rFonts w:ascii="Times New Roman" w:eastAsia="Times New Roman" w:hAnsi="Times New Roman" w:cs="Times New Roman"/>
          <w:color w:val="000000"/>
          <w:kern w:val="0"/>
          <w:lang w:eastAsia="en-GB"/>
          <w14:ligatures w14:val="none"/>
        </w:rPr>
        <w:t>Surg</w:t>
      </w:r>
      <w:proofErr w:type="spellEnd"/>
      <w:r w:rsidRPr="00B5754D">
        <w:rPr>
          <w:rFonts w:ascii="Times New Roman" w:eastAsia="Times New Roman" w:hAnsi="Times New Roman" w:cs="Times New Roman"/>
          <w:color w:val="000000"/>
          <w:kern w:val="0"/>
          <w:lang w:eastAsia="en-GB"/>
          <w14:ligatures w14:val="none"/>
        </w:rPr>
        <w:t xml:space="preserve"> </w:t>
      </w:r>
      <w:proofErr w:type="spellStart"/>
      <w:r w:rsidRPr="00B5754D">
        <w:rPr>
          <w:rFonts w:ascii="Times New Roman" w:eastAsia="Times New Roman" w:hAnsi="Times New Roman" w:cs="Times New Roman"/>
          <w:color w:val="000000"/>
          <w:kern w:val="0"/>
          <w:lang w:eastAsia="en-GB"/>
          <w14:ligatures w14:val="none"/>
        </w:rPr>
        <w:t>Radiol</w:t>
      </w:r>
      <w:proofErr w:type="spellEnd"/>
      <w:r w:rsidRPr="00B5754D">
        <w:rPr>
          <w:rFonts w:ascii="Times New Roman" w:eastAsia="Times New Roman" w:hAnsi="Times New Roman" w:cs="Times New Roman"/>
          <w:color w:val="000000"/>
          <w:kern w:val="0"/>
          <w:lang w:eastAsia="en-GB"/>
          <w14:ligatures w14:val="none"/>
        </w:rPr>
        <w:t xml:space="preserve"> Anat. 2015;37(6):639-47. doi:10.1007/s00276-014-1399-y.</w:t>
      </w:r>
    </w:p>
    <w:p w14:paraId="021A8E13" w14:textId="77777777" w:rsidR="00B5754D" w:rsidRPr="00B5754D" w:rsidRDefault="00B5754D" w:rsidP="008933CE">
      <w:pPr>
        <w:numPr>
          <w:ilvl w:val="0"/>
          <w:numId w:val="8"/>
        </w:numPr>
        <w:spacing w:before="100" w:beforeAutospacing="1" w:after="0" w:line="360" w:lineRule="auto"/>
        <w:rPr>
          <w:rFonts w:ascii="Times New Roman" w:eastAsia="Times New Roman" w:hAnsi="Times New Roman" w:cs="Times New Roman"/>
          <w:color w:val="000000"/>
          <w:kern w:val="0"/>
          <w:lang w:eastAsia="en-GB"/>
          <w14:ligatures w14:val="none"/>
        </w:rPr>
      </w:pPr>
      <w:proofErr w:type="spellStart"/>
      <w:r w:rsidRPr="00B5754D">
        <w:rPr>
          <w:rFonts w:ascii="Times New Roman" w:eastAsia="Times New Roman" w:hAnsi="Times New Roman" w:cs="Times New Roman"/>
          <w:color w:val="000000"/>
          <w:kern w:val="0"/>
          <w:lang w:eastAsia="en-GB"/>
          <w14:ligatures w14:val="none"/>
        </w:rPr>
        <w:t>Amlang</w:t>
      </w:r>
      <w:proofErr w:type="spellEnd"/>
      <w:r w:rsidRPr="00B5754D">
        <w:rPr>
          <w:rFonts w:ascii="Times New Roman" w:eastAsia="Times New Roman" w:hAnsi="Times New Roman" w:cs="Times New Roman"/>
          <w:color w:val="000000"/>
          <w:kern w:val="0"/>
          <w:lang w:eastAsia="en-GB"/>
          <w14:ligatures w14:val="none"/>
        </w:rPr>
        <w:t xml:space="preserve"> M, Rosenow MC, Friedrich A, Zwipp H, </w:t>
      </w:r>
      <w:proofErr w:type="spellStart"/>
      <w:r w:rsidRPr="00B5754D">
        <w:rPr>
          <w:rFonts w:ascii="Times New Roman" w:eastAsia="Times New Roman" w:hAnsi="Times New Roman" w:cs="Times New Roman"/>
          <w:color w:val="000000"/>
          <w:kern w:val="0"/>
          <w:lang w:eastAsia="en-GB"/>
          <w14:ligatures w14:val="none"/>
        </w:rPr>
        <w:t>Rammelt</w:t>
      </w:r>
      <w:proofErr w:type="spellEnd"/>
      <w:r w:rsidRPr="00B5754D">
        <w:rPr>
          <w:rFonts w:ascii="Times New Roman" w:eastAsia="Times New Roman" w:hAnsi="Times New Roman" w:cs="Times New Roman"/>
          <w:color w:val="000000"/>
          <w:kern w:val="0"/>
          <w:lang w:eastAsia="en-GB"/>
          <w14:ligatures w14:val="none"/>
        </w:rPr>
        <w:t xml:space="preserve"> S. Direct plantar approach to Henry's knot for flexor hallucis longus transfer. Foot Ankle Int. 2012;33(1):7-13. doi:10.3113/FAI.2012.0007.</w:t>
      </w:r>
    </w:p>
    <w:p w14:paraId="4FC920E1" w14:textId="77777777" w:rsidR="00B5754D" w:rsidRPr="00B5754D" w:rsidRDefault="00B5754D" w:rsidP="008933CE">
      <w:pPr>
        <w:numPr>
          <w:ilvl w:val="0"/>
          <w:numId w:val="8"/>
        </w:numPr>
        <w:spacing w:before="100" w:beforeAutospacing="1" w:after="0" w:line="360" w:lineRule="auto"/>
        <w:rPr>
          <w:rFonts w:ascii="Times New Roman" w:eastAsia="Times New Roman" w:hAnsi="Times New Roman" w:cs="Times New Roman"/>
          <w:color w:val="000000"/>
          <w:kern w:val="0"/>
          <w:lang w:eastAsia="en-GB"/>
          <w14:ligatures w14:val="none"/>
        </w:rPr>
      </w:pPr>
      <w:r w:rsidRPr="00B5754D">
        <w:rPr>
          <w:rFonts w:ascii="Times New Roman" w:eastAsia="Times New Roman" w:hAnsi="Times New Roman" w:cs="Times New Roman"/>
          <w:color w:val="000000"/>
          <w:kern w:val="0"/>
          <w:lang w:eastAsia="en-GB"/>
          <w14:ligatures w14:val="none"/>
        </w:rPr>
        <w:t>Romanes GJ, ed. Cunningham’s Manual of Practical Anatomy. Vol 1. 15th ed. Oxford: Oxford University Press; 2017.</w:t>
      </w:r>
    </w:p>
    <w:p w14:paraId="71FF377F" w14:textId="77777777" w:rsidR="00B5754D" w:rsidRPr="00B5754D" w:rsidRDefault="00B5754D" w:rsidP="008933CE">
      <w:pPr>
        <w:numPr>
          <w:ilvl w:val="0"/>
          <w:numId w:val="8"/>
        </w:numPr>
        <w:spacing w:before="100" w:beforeAutospacing="1" w:after="0" w:line="360" w:lineRule="auto"/>
        <w:rPr>
          <w:rFonts w:ascii="Times New Roman" w:eastAsia="Times New Roman" w:hAnsi="Times New Roman" w:cs="Times New Roman"/>
          <w:color w:val="000000"/>
          <w:kern w:val="0"/>
          <w:lang w:eastAsia="en-GB"/>
          <w14:ligatures w14:val="none"/>
        </w:rPr>
      </w:pPr>
      <w:r w:rsidRPr="00B5754D">
        <w:rPr>
          <w:rFonts w:ascii="Times New Roman" w:eastAsia="Times New Roman" w:hAnsi="Times New Roman" w:cs="Times New Roman"/>
          <w:color w:val="000000"/>
          <w:kern w:val="0"/>
          <w:lang w:eastAsia="en-GB"/>
          <w14:ligatures w14:val="none"/>
        </w:rPr>
        <w:t>Henry AK. Extensile Exposure. 2nd ed. Edinburgh: Churchill Livingstone; 1973.</w:t>
      </w:r>
    </w:p>
    <w:p w14:paraId="6700F939" w14:textId="77777777" w:rsidR="00B5754D" w:rsidRPr="00B5754D" w:rsidRDefault="00B5754D" w:rsidP="008933CE">
      <w:pPr>
        <w:numPr>
          <w:ilvl w:val="0"/>
          <w:numId w:val="8"/>
        </w:numPr>
        <w:spacing w:before="100" w:beforeAutospacing="1" w:after="0" w:line="360" w:lineRule="auto"/>
        <w:rPr>
          <w:rFonts w:ascii="Times New Roman" w:eastAsia="Times New Roman" w:hAnsi="Times New Roman" w:cs="Times New Roman"/>
          <w:color w:val="000000"/>
          <w:kern w:val="0"/>
          <w:lang w:eastAsia="en-GB"/>
          <w14:ligatures w14:val="none"/>
        </w:rPr>
      </w:pPr>
      <w:r w:rsidRPr="00B5754D">
        <w:rPr>
          <w:rFonts w:ascii="Times New Roman" w:eastAsia="Times New Roman" w:hAnsi="Times New Roman" w:cs="Times New Roman"/>
          <w:color w:val="000000"/>
          <w:kern w:val="0"/>
          <w:lang w:eastAsia="en-GB"/>
          <w14:ligatures w14:val="none"/>
        </w:rPr>
        <w:t>Standring S, ed. Gray’s Anatomy: The Anatomical Basis of Clinical Practice. 42nd ed. London: Elsevier; 2020.</w:t>
      </w:r>
    </w:p>
    <w:p w14:paraId="2B65E3BD" w14:textId="77777777" w:rsidR="00B5754D" w:rsidRPr="00B5754D" w:rsidRDefault="00B5754D" w:rsidP="008933CE">
      <w:pPr>
        <w:numPr>
          <w:ilvl w:val="0"/>
          <w:numId w:val="8"/>
        </w:numPr>
        <w:spacing w:before="100" w:beforeAutospacing="1" w:after="0" w:line="360" w:lineRule="auto"/>
        <w:rPr>
          <w:rFonts w:ascii="Times New Roman" w:eastAsia="Times New Roman" w:hAnsi="Times New Roman" w:cs="Times New Roman"/>
          <w:color w:val="000000"/>
          <w:kern w:val="0"/>
          <w:lang w:eastAsia="en-GB"/>
          <w14:ligatures w14:val="none"/>
        </w:rPr>
      </w:pPr>
      <w:r w:rsidRPr="00B5754D">
        <w:rPr>
          <w:rFonts w:ascii="Times New Roman" w:eastAsia="Times New Roman" w:hAnsi="Times New Roman" w:cs="Times New Roman"/>
          <w:color w:val="000000"/>
          <w:kern w:val="0"/>
          <w:lang w:eastAsia="en-GB"/>
          <w14:ligatures w14:val="none"/>
        </w:rPr>
        <w:t>Perry J, Burnfield JM. Gait Analysis: Normal and Pathological Function. 2nd ed. Thorofare, NJ: SLACK Incorporated; 2010.</w:t>
      </w:r>
    </w:p>
    <w:p w14:paraId="7EDE8FF0" w14:textId="77777777" w:rsidR="00B5754D" w:rsidRPr="00B5754D" w:rsidRDefault="00B5754D" w:rsidP="008933CE">
      <w:pPr>
        <w:numPr>
          <w:ilvl w:val="0"/>
          <w:numId w:val="8"/>
        </w:numPr>
        <w:spacing w:before="100" w:beforeAutospacing="1" w:after="0" w:line="360" w:lineRule="auto"/>
        <w:rPr>
          <w:rFonts w:ascii="Times New Roman" w:eastAsia="Times New Roman" w:hAnsi="Times New Roman" w:cs="Times New Roman"/>
          <w:color w:val="000000"/>
          <w:kern w:val="0"/>
          <w:lang w:eastAsia="en-GB"/>
          <w14:ligatures w14:val="none"/>
        </w:rPr>
      </w:pPr>
      <w:r w:rsidRPr="00B5754D">
        <w:rPr>
          <w:rFonts w:ascii="Times New Roman" w:eastAsia="Times New Roman" w:hAnsi="Times New Roman" w:cs="Times New Roman"/>
          <w:color w:val="000000"/>
          <w:kern w:val="0"/>
          <w:lang w:eastAsia="en-GB"/>
          <w14:ligatures w14:val="none"/>
        </w:rPr>
        <w:t xml:space="preserve">Singh D, Angel J, Trevino S. Flexor hallucis longus tendon transfer for chronic Achilles </w:t>
      </w:r>
      <w:proofErr w:type="spellStart"/>
      <w:r w:rsidRPr="00B5754D">
        <w:rPr>
          <w:rFonts w:ascii="Times New Roman" w:eastAsia="Times New Roman" w:hAnsi="Times New Roman" w:cs="Times New Roman"/>
          <w:color w:val="000000"/>
          <w:kern w:val="0"/>
          <w:lang w:eastAsia="en-GB"/>
          <w14:ligatures w14:val="none"/>
        </w:rPr>
        <w:t>tendonosis</w:t>
      </w:r>
      <w:proofErr w:type="spellEnd"/>
      <w:r w:rsidRPr="00B5754D">
        <w:rPr>
          <w:rFonts w:ascii="Times New Roman" w:eastAsia="Times New Roman" w:hAnsi="Times New Roman" w:cs="Times New Roman"/>
          <w:color w:val="000000"/>
          <w:kern w:val="0"/>
          <w:lang w:eastAsia="en-GB"/>
          <w14:ligatures w14:val="none"/>
        </w:rPr>
        <w:t>. Foot Ankle Clin. 2006;11(2):439-47. doi:10.1016/j.fcl.2006.02.005.</w:t>
      </w:r>
    </w:p>
    <w:p w14:paraId="3B44F8ED" w14:textId="77777777" w:rsidR="00B5754D" w:rsidRPr="00B5754D" w:rsidRDefault="00B5754D" w:rsidP="008933CE">
      <w:pPr>
        <w:numPr>
          <w:ilvl w:val="0"/>
          <w:numId w:val="8"/>
        </w:numPr>
        <w:spacing w:before="100" w:beforeAutospacing="1" w:after="0" w:line="360" w:lineRule="auto"/>
        <w:rPr>
          <w:rFonts w:ascii="Times New Roman" w:eastAsia="Times New Roman" w:hAnsi="Times New Roman" w:cs="Times New Roman"/>
          <w:color w:val="000000"/>
          <w:kern w:val="0"/>
          <w:lang w:eastAsia="en-GB"/>
          <w14:ligatures w14:val="none"/>
        </w:rPr>
      </w:pPr>
      <w:r w:rsidRPr="00B5754D">
        <w:rPr>
          <w:rFonts w:ascii="Times New Roman" w:eastAsia="Times New Roman" w:hAnsi="Times New Roman" w:cs="Times New Roman"/>
          <w:color w:val="000000"/>
          <w:kern w:val="0"/>
          <w:lang w:eastAsia="en-GB"/>
          <w14:ligatures w14:val="none"/>
        </w:rPr>
        <w:t xml:space="preserve">Wapner KL, Hecht PJ, Mills RH. Reconstruction of neglected Achilles tendon injury. </w:t>
      </w:r>
      <w:proofErr w:type="spellStart"/>
      <w:r w:rsidRPr="00B5754D">
        <w:rPr>
          <w:rFonts w:ascii="Times New Roman" w:eastAsia="Times New Roman" w:hAnsi="Times New Roman" w:cs="Times New Roman"/>
          <w:color w:val="000000"/>
          <w:kern w:val="0"/>
          <w:lang w:eastAsia="en-GB"/>
          <w14:ligatures w14:val="none"/>
        </w:rPr>
        <w:t>Orthop</w:t>
      </w:r>
      <w:proofErr w:type="spellEnd"/>
      <w:r w:rsidRPr="00B5754D">
        <w:rPr>
          <w:rFonts w:ascii="Times New Roman" w:eastAsia="Times New Roman" w:hAnsi="Times New Roman" w:cs="Times New Roman"/>
          <w:color w:val="000000"/>
          <w:kern w:val="0"/>
          <w:lang w:eastAsia="en-GB"/>
          <w14:ligatures w14:val="none"/>
        </w:rPr>
        <w:t xml:space="preserve"> Clin North Am. 1995;26(2):249-63.</w:t>
      </w:r>
    </w:p>
    <w:p w14:paraId="600E76FC" w14:textId="77777777" w:rsidR="00B5754D" w:rsidRPr="00B5754D" w:rsidRDefault="00B5754D" w:rsidP="008933CE">
      <w:pPr>
        <w:numPr>
          <w:ilvl w:val="0"/>
          <w:numId w:val="8"/>
        </w:numPr>
        <w:spacing w:before="100" w:beforeAutospacing="1" w:after="0" w:line="360" w:lineRule="auto"/>
        <w:rPr>
          <w:rFonts w:ascii="Times New Roman" w:eastAsia="Times New Roman" w:hAnsi="Times New Roman" w:cs="Times New Roman"/>
          <w:color w:val="000000"/>
          <w:kern w:val="0"/>
          <w:lang w:eastAsia="en-GB"/>
          <w14:ligatures w14:val="none"/>
        </w:rPr>
      </w:pPr>
      <w:r w:rsidRPr="00B5754D">
        <w:rPr>
          <w:rFonts w:ascii="Times New Roman" w:eastAsia="Times New Roman" w:hAnsi="Times New Roman" w:cs="Times New Roman"/>
          <w:color w:val="000000"/>
          <w:kern w:val="0"/>
          <w:lang w:eastAsia="en-GB"/>
          <w14:ligatures w14:val="none"/>
        </w:rPr>
        <w:t>Kitaoka HB, Luo ZP, An KN. Analysis of function of the toes in walking. Foot Ankle Int. 1996;17(9):513-7. doi:10.1177/107110079601700901.</w:t>
      </w:r>
    </w:p>
    <w:p w14:paraId="2F22AED5" w14:textId="77777777" w:rsidR="00727224" w:rsidRDefault="00727224" w:rsidP="008933CE">
      <w:pPr>
        <w:spacing w:after="0" w:line="360" w:lineRule="auto"/>
      </w:pPr>
    </w:p>
    <w:sectPr w:rsidR="007272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9E5"/>
    <w:multiLevelType w:val="multilevel"/>
    <w:tmpl w:val="7BE0A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967E3"/>
    <w:multiLevelType w:val="multilevel"/>
    <w:tmpl w:val="8BB07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AB4BC6"/>
    <w:multiLevelType w:val="multilevel"/>
    <w:tmpl w:val="5ECE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4117D"/>
    <w:multiLevelType w:val="multilevel"/>
    <w:tmpl w:val="26107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0C3F49"/>
    <w:multiLevelType w:val="multilevel"/>
    <w:tmpl w:val="24A6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42341"/>
    <w:multiLevelType w:val="multilevel"/>
    <w:tmpl w:val="0809001D"/>
    <w:styleLink w:val="style0"/>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9D433E1"/>
    <w:multiLevelType w:val="hybridMultilevel"/>
    <w:tmpl w:val="083E72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6EF0189"/>
    <w:multiLevelType w:val="multilevel"/>
    <w:tmpl w:val="389E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355B97"/>
    <w:multiLevelType w:val="multilevel"/>
    <w:tmpl w:val="13F8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370522">
    <w:abstractNumId w:val="5"/>
  </w:num>
  <w:num w:numId="2" w16cid:durableId="1402673003">
    <w:abstractNumId w:val="0"/>
  </w:num>
  <w:num w:numId="3" w16cid:durableId="1455634519">
    <w:abstractNumId w:val="3"/>
  </w:num>
  <w:num w:numId="4" w16cid:durableId="125507421">
    <w:abstractNumId w:val="2"/>
  </w:num>
  <w:num w:numId="5" w16cid:durableId="1230965608">
    <w:abstractNumId w:val="8"/>
  </w:num>
  <w:num w:numId="6" w16cid:durableId="212734903">
    <w:abstractNumId w:val="4"/>
  </w:num>
  <w:num w:numId="7" w16cid:durableId="304088167">
    <w:abstractNumId w:val="7"/>
  </w:num>
  <w:num w:numId="8" w16cid:durableId="859271374">
    <w:abstractNumId w:val="1"/>
  </w:num>
  <w:num w:numId="9" w16cid:durableId="1486971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54D"/>
    <w:rsid w:val="00030DC5"/>
    <w:rsid w:val="00093AB0"/>
    <w:rsid w:val="00124B2F"/>
    <w:rsid w:val="001D4278"/>
    <w:rsid w:val="001D68EF"/>
    <w:rsid w:val="002A277A"/>
    <w:rsid w:val="002F47B3"/>
    <w:rsid w:val="003351A5"/>
    <w:rsid w:val="003A11E6"/>
    <w:rsid w:val="00417D61"/>
    <w:rsid w:val="005164F4"/>
    <w:rsid w:val="006E391B"/>
    <w:rsid w:val="00727224"/>
    <w:rsid w:val="007F3EAE"/>
    <w:rsid w:val="008933CE"/>
    <w:rsid w:val="008B572E"/>
    <w:rsid w:val="00926010"/>
    <w:rsid w:val="009620DB"/>
    <w:rsid w:val="009E4A43"/>
    <w:rsid w:val="009E7DBF"/>
    <w:rsid w:val="00A6179B"/>
    <w:rsid w:val="00A7214D"/>
    <w:rsid w:val="00B07D8E"/>
    <w:rsid w:val="00B541D2"/>
    <w:rsid w:val="00B5754D"/>
    <w:rsid w:val="00C36102"/>
    <w:rsid w:val="00D0581D"/>
    <w:rsid w:val="00D76B7A"/>
    <w:rsid w:val="00DF397F"/>
    <w:rsid w:val="00F8012F"/>
    <w:rsid w:val="00FA6F40"/>
    <w:rsid w:val="00FD2B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B585"/>
  <w15:chartTrackingRefBased/>
  <w15:docId w15:val="{AD1685D5-FB62-1945-9927-3522B705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5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575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575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575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75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75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5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5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5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0">
    <w:name w:val="style 0"/>
    <w:uiPriority w:val="99"/>
    <w:rsid w:val="00727224"/>
    <w:pPr>
      <w:numPr>
        <w:numId w:val="1"/>
      </w:numPr>
    </w:pPr>
  </w:style>
  <w:style w:type="character" w:customStyle="1" w:styleId="Heading1Char">
    <w:name w:val="Heading 1 Char"/>
    <w:basedOn w:val="DefaultParagraphFont"/>
    <w:link w:val="Heading1"/>
    <w:uiPriority w:val="9"/>
    <w:rsid w:val="00B575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575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575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575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75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75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5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5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54D"/>
    <w:rPr>
      <w:rFonts w:eastAsiaTheme="majorEastAsia" w:cstheme="majorBidi"/>
      <w:color w:val="272727" w:themeColor="text1" w:themeTint="D8"/>
    </w:rPr>
  </w:style>
  <w:style w:type="paragraph" w:styleId="Title">
    <w:name w:val="Title"/>
    <w:basedOn w:val="Normal"/>
    <w:next w:val="Normal"/>
    <w:link w:val="TitleChar"/>
    <w:uiPriority w:val="10"/>
    <w:qFormat/>
    <w:rsid w:val="00B57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5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5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5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54D"/>
    <w:pPr>
      <w:spacing w:before="160"/>
      <w:jc w:val="center"/>
    </w:pPr>
    <w:rPr>
      <w:i/>
      <w:iCs/>
      <w:color w:val="404040" w:themeColor="text1" w:themeTint="BF"/>
    </w:rPr>
  </w:style>
  <w:style w:type="character" w:customStyle="1" w:styleId="QuoteChar">
    <w:name w:val="Quote Char"/>
    <w:basedOn w:val="DefaultParagraphFont"/>
    <w:link w:val="Quote"/>
    <w:uiPriority w:val="29"/>
    <w:rsid w:val="00B5754D"/>
    <w:rPr>
      <w:i/>
      <w:iCs/>
      <w:color w:val="404040" w:themeColor="text1" w:themeTint="BF"/>
    </w:rPr>
  </w:style>
  <w:style w:type="paragraph" w:styleId="ListParagraph">
    <w:name w:val="List Paragraph"/>
    <w:basedOn w:val="Normal"/>
    <w:uiPriority w:val="34"/>
    <w:qFormat/>
    <w:rsid w:val="00B5754D"/>
    <w:pPr>
      <w:ind w:left="720"/>
      <w:contextualSpacing/>
    </w:pPr>
  </w:style>
  <w:style w:type="character" w:styleId="IntenseEmphasis">
    <w:name w:val="Intense Emphasis"/>
    <w:basedOn w:val="DefaultParagraphFont"/>
    <w:uiPriority w:val="21"/>
    <w:qFormat/>
    <w:rsid w:val="00B5754D"/>
    <w:rPr>
      <w:i/>
      <w:iCs/>
      <w:color w:val="2F5496" w:themeColor="accent1" w:themeShade="BF"/>
    </w:rPr>
  </w:style>
  <w:style w:type="paragraph" w:styleId="IntenseQuote">
    <w:name w:val="Intense Quote"/>
    <w:basedOn w:val="Normal"/>
    <w:next w:val="Normal"/>
    <w:link w:val="IntenseQuoteChar"/>
    <w:uiPriority w:val="30"/>
    <w:qFormat/>
    <w:rsid w:val="00B575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754D"/>
    <w:rPr>
      <w:i/>
      <w:iCs/>
      <w:color w:val="2F5496" w:themeColor="accent1" w:themeShade="BF"/>
    </w:rPr>
  </w:style>
  <w:style w:type="character" w:styleId="IntenseReference">
    <w:name w:val="Intense Reference"/>
    <w:basedOn w:val="DefaultParagraphFont"/>
    <w:uiPriority w:val="32"/>
    <w:qFormat/>
    <w:rsid w:val="00B5754D"/>
    <w:rPr>
      <w:b/>
      <w:bCs/>
      <w:smallCaps/>
      <w:color w:val="2F5496" w:themeColor="accent1" w:themeShade="BF"/>
      <w:spacing w:val="5"/>
    </w:rPr>
  </w:style>
  <w:style w:type="character" w:styleId="Strong">
    <w:name w:val="Strong"/>
    <w:basedOn w:val="DefaultParagraphFont"/>
    <w:uiPriority w:val="22"/>
    <w:qFormat/>
    <w:rsid w:val="00B5754D"/>
    <w:rPr>
      <w:b/>
      <w:bCs/>
    </w:rPr>
  </w:style>
  <w:style w:type="paragraph" w:styleId="NormalWeb">
    <w:name w:val="Normal (Web)"/>
    <w:basedOn w:val="Normal"/>
    <w:uiPriority w:val="99"/>
    <w:semiHidden/>
    <w:unhideWhenUsed/>
    <w:rsid w:val="00B5754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B5754D"/>
  </w:style>
  <w:style w:type="character" w:styleId="Hyperlink">
    <w:name w:val="Hyperlink"/>
    <w:basedOn w:val="DefaultParagraphFont"/>
    <w:uiPriority w:val="99"/>
    <w:unhideWhenUsed/>
    <w:rsid w:val="001D68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kshitashrm@gmail.com" TargetMode="External"/><Relationship Id="rId5" Type="http://schemas.openxmlformats.org/officeDocument/2006/relationships/hyperlink" Target="mailto:nidafazli.96@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9</Pages>
  <Words>1474</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NIDAFAZLI KHAN</dc:creator>
  <cp:keywords/>
  <dc:description/>
  <cp:lastModifiedBy>Aakanksha Soni</cp:lastModifiedBy>
  <cp:revision>24</cp:revision>
  <dcterms:created xsi:type="dcterms:W3CDTF">2025-08-12T06:35:00Z</dcterms:created>
  <dcterms:modified xsi:type="dcterms:W3CDTF">2025-08-13T08:44:00Z</dcterms:modified>
</cp:coreProperties>
</file>